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439A" w14:textId="77777777" w:rsidR="00AC3D7E" w:rsidRPr="00F7087F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F7087F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14:paraId="688D6154" w14:textId="77777777" w:rsidR="00AC3D7E" w:rsidRPr="00F7087F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14:paraId="12DBD36C" w14:textId="77777777" w:rsidR="00AC3D7E" w:rsidRPr="00F7087F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9E25B5" w:rsidRPr="00F7087F">
        <w:rPr>
          <w:rStyle w:val="Numerstrony"/>
          <w:rFonts w:ascii="Arial" w:hAnsi="Arial" w:cs="Arial"/>
          <w:sz w:val="22"/>
          <w:szCs w:val="20"/>
        </w:rPr>
        <w:t>8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14:paraId="164A8C09" w14:textId="77777777" w:rsidR="00AC3D7E" w:rsidRPr="00F7087F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14:paraId="44EAF8C8" w14:textId="77777777" w:rsidR="0079363A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14:paraId="0556DD63" w14:textId="77777777" w:rsidR="006D5EEF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14:paraId="7077D270" w14:textId="77777777" w:rsidR="006D5EEF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14:paraId="3FD10AB9" w14:textId="77777777" w:rsidR="00AC3D7E" w:rsidRPr="00F7087F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14:paraId="519534BF" w14:textId="77777777" w:rsidR="00AC3D7E" w:rsidRPr="00F7087F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14:paraId="64155F8C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22FF67BC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F7087F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3B3B6406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70791404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Siedziba i adres:</w:t>
      </w:r>
      <w:r w:rsidRPr="00F7087F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7001D57C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1167F5F4" w14:textId="77777777" w:rsidR="00AC3D7E" w:rsidRPr="00F7087F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F7087F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5C534783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01EB5D70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F7087F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3D6C33EE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7B110BAC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F7087F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14:paraId="57F9D100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25D3CF3C" w14:textId="77777777" w:rsidR="00AC3D7E" w:rsidRPr="00F7087F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49C1E94B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14:paraId="2F1FBA70" w14:textId="77777777" w:rsidR="00AC3D7E" w:rsidRPr="00F7087F" w:rsidRDefault="00D24926" w:rsidP="00357B06">
      <w:pPr>
        <w:ind w:firstLine="567"/>
        <w:jc w:val="both"/>
        <w:rPr>
          <w:rStyle w:val="Numerstrony"/>
          <w:rFonts w:ascii="Arial" w:hAnsi="Arial" w:cs="Arial"/>
          <w:b/>
          <w:i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 związku z ogłoszeniem przez Zamawiającego postępowania o udzielenie zamówienia publicznego na</w:t>
      </w:r>
      <w:r w:rsidR="00357B06" w:rsidRPr="00F7087F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 xml:space="preserve"> ,,</w:t>
      </w:r>
      <w:r w:rsidR="00357B06" w:rsidRPr="00F7087F">
        <w:rPr>
          <w:rFonts w:ascii="Arial" w:hAnsi="Arial" w:cs="Arial"/>
          <w:b/>
          <w:sz w:val="22"/>
          <w:szCs w:val="20"/>
        </w:rPr>
        <w:t>Dostawę wyposażenia do Zespołu Szkół im. Wincentego Witosa do pracowni kelnerskiej, pracowni technika obsługi turystycznej i pracowni hotelarstwa, z podziałem na 3 zadania</w:t>
      </w:r>
      <w:r w:rsidR="00357B06" w:rsidRPr="00F7087F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F7087F">
        <w:rPr>
          <w:rFonts w:ascii="Arial" w:hAnsi="Arial" w:cs="Arial"/>
          <w:b/>
          <w:i/>
          <w:sz w:val="22"/>
          <w:szCs w:val="20"/>
        </w:rPr>
        <w:t xml:space="preserve">, 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oferuję należyte wykonywanie zamówienia </w:t>
      </w:r>
      <w:r w:rsidR="006A6204" w:rsidRPr="00F7087F">
        <w:rPr>
          <w:rStyle w:val="Numerstrony"/>
          <w:rFonts w:ascii="Arial" w:hAnsi="Arial" w:cs="Arial"/>
          <w:sz w:val="22"/>
          <w:szCs w:val="20"/>
        </w:rPr>
        <w:t>na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następujących warunk</w:t>
      </w:r>
      <w:r w:rsidR="006A6204" w:rsidRPr="00F7087F">
        <w:rPr>
          <w:rStyle w:val="Numerstrony"/>
          <w:rFonts w:ascii="Arial" w:hAnsi="Arial" w:cs="Arial"/>
          <w:sz w:val="22"/>
          <w:szCs w:val="20"/>
        </w:rPr>
        <w:t>ach</w:t>
      </w:r>
      <w:r w:rsidRPr="00F7087F">
        <w:rPr>
          <w:rStyle w:val="Numerstrony"/>
          <w:rFonts w:ascii="Arial" w:hAnsi="Arial" w:cs="Arial"/>
          <w:sz w:val="22"/>
          <w:szCs w:val="20"/>
        </w:rPr>
        <w:t>:</w:t>
      </w:r>
    </w:p>
    <w:p w14:paraId="6F402C82" w14:textId="77777777" w:rsidR="00EC1FB8" w:rsidRPr="00F7087F" w:rsidRDefault="00EC1FB8" w:rsidP="00986F10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BF85E8E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b/>
          <w:szCs w:val="22"/>
          <w:u w:val="single"/>
        </w:rPr>
      </w:pPr>
      <w:r w:rsidRPr="00F7087F">
        <w:rPr>
          <w:rStyle w:val="Numerstrony"/>
          <w:rFonts w:ascii="Arial" w:hAnsi="Arial" w:cs="Arial"/>
          <w:b/>
          <w:szCs w:val="22"/>
          <w:u w:val="single"/>
        </w:rPr>
        <w:t>Część I. Ekspresy do kawy wraz z przyborami i akcesoriami</w:t>
      </w:r>
    </w:p>
    <w:p w14:paraId="525033A5" w14:textId="77777777" w:rsidR="00EC1FB8" w:rsidRPr="00F7087F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69DA1469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F7087F" w14:paraId="26DD6046" w14:textId="77777777" w:rsidTr="00613AE0">
        <w:tc>
          <w:tcPr>
            <w:tcW w:w="4602" w:type="dxa"/>
          </w:tcPr>
          <w:p w14:paraId="6E4DE751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3DB01333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15C3219E" w14:textId="77777777" w:rsidR="00EC1FB8" w:rsidRPr="00F7087F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79ED691C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14:paraId="23E658A6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56E3AD59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777E0F63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F7087F" w14:paraId="53D2AA29" w14:textId="77777777" w:rsidTr="00613AE0">
        <w:trPr>
          <w:trHeight w:val="346"/>
        </w:trPr>
        <w:tc>
          <w:tcPr>
            <w:tcW w:w="4640" w:type="dxa"/>
          </w:tcPr>
          <w:p w14:paraId="3A2143EC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937916C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53D6BD23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7022C42C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0CCD1BC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b/>
          <w:szCs w:val="22"/>
          <w:u w:val="single"/>
        </w:rPr>
      </w:pPr>
      <w:r w:rsidRPr="00F7087F">
        <w:rPr>
          <w:rStyle w:val="Numerstrony"/>
          <w:rFonts w:ascii="Arial" w:hAnsi="Arial" w:cs="Arial"/>
          <w:b/>
          <w:szCs w:val="22"/>
          <w:u w:val="single"/>
        </w:rPr>
        <w:t>Część II. Oprogramowanie i wyposażenie komputerowe</w:t>
      </w:r>
    </w:p>
    <w:p w14:paraId="4C96D59D" w14:textId="77777777" w:rsidR="00EC1FB8" w:rsidRPr="00F7087F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518DCA57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F7087F" w14:paraId="55CDB528" w14:textId="77777777" w:rsidTr="00613AE0">
        <w:tc>
          <w:tcPr>
            <w:tcW w:w="4602" w:type="dxa"/>
          </w:tcPr>
          <w:p w14:paraId="47985CE6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3B30AF9C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4FABB64B" w14:textId="77777777" w:rsidR="00EC1FB8" w:rsidRPr="00F7087F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097D3144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14:paraId="22D7C543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4AB760B9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78067AB0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F7087F" w14:paraId="6B7ACF84" w14:textId="77777777" w:rsidTr="00613AE0">
        <w:trPr>
          <w:trHeight w:val="346"/>
        </w:trPr>
        <w:tc>
          <w:tcPr>
            <w:tcW w:w="4640" w:type="dxa"/>
          </w:tcPr>
          <w:p w14:paraId="2B9D97D7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57D6EE24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6177DF21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4EB7EFA5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171740C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787DA16F" w14:textId="77777777" w:rsidR="00EC1FB8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6A71E8F" w14:textId="77777777" w:rsidR="00F7087F" w:rsidRDefault="00F7087F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544BFCEF" w14:textId="77777777" w:rsidR="00441ED6" w:rsidRDefault="00441ED6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2334461" w14:textId="77777777" w:rsidR="00441ED6" w:rsidRPr="00F7087F" w:rsidRDefault="00441ED6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03D2F1C4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4E91AC58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b/>
          <w:szCs w:val="22"/>
          <w:u w:val="single"/>
        </w:rPr>
      </w:pPr>
      <w:r w:rsidRPr="00F7087F">
        <w:rPr>
          <w:rStyle w:val="Numerstrony"/>
          <w:rFonts w:ascii="Arial" w:hAnsi="Arial" w:cs="Arial"/>
          <w:b/>
          <w:szCs w:val="22"/>
          <w:u w:val="single"/>
        </w:rPr>
        <w:t>Część III. Urządzenia gastronomiczne, hotelowe, kelnerskie wraz z akcesoriami i pozostałym wyposażeniem</w:t>
      </w:r>
    </w:p>
    <w:p w14:paraId="458D8905" w14:textId="77777777" w:rsidR="00EC1FB8" w:rsidRPr="00F7087F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61CE664C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F7087F" w14:paraId="2E084991" w14:textId="77777777" w:rsidTr="00613AE0">
        <w:tc>
          <w:tcPr>
            <w:tcW w:w="4602" w:type="dxa"/>
          </w:tcPr>
          <w:p w14:paraId="46375783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542517A0" w14:textId="77777777" w:rsidR="00EC1FB8" w:rsidRPr="00F7087F" w:rsidRDefault="00EC1FB8" w:rsidP="00613AE0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0EFAFD7F" w14:textId="77777777" w:rsidR="00EC1FB8" w:rsidRPr="00F7087F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4DDB9EFE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14:paraId="7D6F5667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3352AF58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F7087F" w14:paraId="24E3E027" w14:textId="77777777" w:rsidTr="00613AE0">
        <w:trPr>
          <w:trHeight w:val="346"/>
        </w:trPr>
        <w:tc>
          <w:tcPr>
            <w:tcW w:w="4640" w:type="dxa"/>
          </w:tcPr>
          <w:p w14:paraId="061D9B9D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8E784F1" w14:textId="77777777" w:rsidR="00EC1FB8" w:rsidRPr="00F7087F" w:rsidRDefault="00EC1FB8" w:rsidP="00613AE0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551B0066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07EB26CB" w14:textId="77777777" w:rsidR="00265E4A" w:rsidRPr="00F7087F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633BF623" w14:textId="77777777" w:rsidR="00AC3D7E" w:rsidRPr="00F7087F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14:paraId="0E5E85FE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14:paraId="5B471C9E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14:paraId="5221ADD8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F7087F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F7087F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F7087F">
        <w:rPr>
          <w:rStyle w:val="Numerstrony"/>
          <w:rFonts w:ascii="Arial" w:hAnsi="Arial" w:cs="Arial"/>
          <w:sz w:val="22"/>
          <w:szCs w:val="20"/>
        </w:rPr>
        <w:t>:</w:t>
      </w:r>
    </w:p>
    <w:p w14:paraId="71170624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1B5388A5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6EADD544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F7087F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F7087F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F7087F">
        <w:rPr>
          <w:rStyle w:val="Numerstrony"/>
          <w:rFonts w:ascii="Arial" w:hAnsi="Arial" w:cs="Arial"/>
          <w:sz w:val="22"/>
          <w:szCs w:val="20"/>
        </w:rPr>
        <w:t>);</w:t>
      </w:r>
    </w:p>
    <w:p w14:paraId="1DDB7BCE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14:paraId="0829491C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F7087F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F7087F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14:paraId="32E65E49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14:paraId="4ABBE951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F7087F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14:paraId="25F29741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F7087F" w14:paraId="36D878F9" w14:textId="77777777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4F62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5A56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920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F7087F" w14:paraId="2CD83CE9" w14:textId="77777777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B2B6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CA2E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2D4A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EA585FD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14:paraId="2F1248D3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14:paraId="6B80A1B0" w14:textId="77777777" w:rsidR="00AC3D7E" w:rsidRPr="00F7087F" w:rsidRDefault="00D24926" w:rsidP="008A6CD5">
      <w:pPr>
        <w:jc w:val="both"/>
        <w:rPr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14:paraId="40C7D160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4CB83434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51B7910C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0A445141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79EDE08F" w14:textId="77777777" w:rsidR="006A6204" w:rsidRPr="00F7087F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5CCC5C3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14:paraId="0BCB8E67" w14:textId="77777777" w:rsidR="006A6204" w:rsidRPr="00F7087F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1B22C09D" w14:textId="77777777" w:rsidR="006A6204" w:rsidRPr="00F7087F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1F440D8C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 w:rsidRPr="00F7087F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F7087F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14:paraId="10C8646B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i/>
          <w:iCs/>
          <w:sz w:val="22"/>
          <w:szCs w:val="20"/>
        </w:rPr>
        <w:lastRenderedPageBreak/>
        <w:t xml:space="preserve">podpis Wykonawcy lub osoby/osób upoważnionych </w:t>
      </w:r>
    </w:p>
    <w:p w14:paraId="72C104F4" w14:textId="77777777" w:rsidR="00C04B6F" w:rsidRPr="00F7087F" w:rsidRDefault="00C04B6F" w:rsidP="00EC1FB8">
      <w:pPr>
        <w:rPr>
          <w:rFonts w:ascii="Arial" w:hAnsi="Arial" w:cs="Arial"/>
          <w:b/>
          <w:iCs/>
          <w:sz w:val="22"/>
          <w:szCs w:val="20"/>
        </w:rPr>
      </w:pPr>
    </w:p>
    <w:p w14:paraId="71E80BA9" w14:textId="77777777" w:rsidR="00A97B7A" w:rsidRPr="00F7087F" w:rsidRDefault="003D1961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t xml:space="preserve">Załącznik nr </w:t>
      </w:r>
      <w:r w:rsidR="00EC1FB8" w:rsidRPr="00F7087F">
        <w:rPr>
          <w:rFonts w:ascii="Arial" w:hAnsi="Arial" w:cs="Arial"/>
          <w:b/>
          <w:iCs/>
          <w:sz w:val="22"/>
          <w:szCs w:val="20"/>
        </w:rPr>
        <w:t>2</w:t>
      </w:r>
      <w:r w:rsidRPr="00F7087F">
        <w:rPr>
          <w:rFonts w:ascii="Arial" w:hAnsi="Arial" w:cs="Arial"/>
          <w:b/>
          <w:iCs/>
          <w:sz w:val="22"/>
          <w:szCs w:val="20"/>
        </w:rPr>
        <w:t xml:space="preserve"> do SIWZ</w:t>
      </w:r>
    </w:p>
    <w:p w14:paraId="6E143885" w14:textId="77777777" w:rsidR="00A97B7A" w:rsidRPr="00F7087F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18C93656" w14:textId="77777777" w:rsidR="00891CB5" w:rsidRPr="00F7087F" w:rsidRDefault="00891CB5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7A3649FF" w14:textId="77777777" w:rsidR="00357B06" w:rsidRPr="00F7087F" w:rsidRDefault="00357B06" w:rsidP="00357B06">
      <w:pPr>
        <w:jc w:val="both"/>
        <w:rPr>
          <w:rFonts w:ascii="Arial" w:hAnsi="Arial" w:cs="Arial"/>
          <w:b/>
          <w:i/>
          <w:sz w:val="18"/>
          <w:szCs w:val="20"/>
        </w:rPr>
      </w:pPr>
      <w:r w:rsidRPr="00F7087F">
        <w:rPr>
          <w:rFonts w:ascii="Arial" w:eastAsiaTheme="minorHAnsi" w:hAnsi="Arial" w:cs="Arial"/>
          <w:b/>
          <w:color w:val="auto"/>
          <w:szCs w:val="28"/>
          <w:bdr w:val="none" w:sz="0" w:space="0" w:color="auto"/>
        </w:rPr>
        <w:t>,,</w:t>
      </w:r>
      <w:r w:rsidRPr="00F7087F">
        <w:rPr>
          <w:rFonts w:ascii="Arial" w:hAnsi="Arial" w:cs="Arial"/>
          <w:b/>
          <w:szCs w:val="28"/>
        </w:rPr>
        <w:t>Dostawa wyposażenia meblowego do Zespołu Szkół im. Wincentego Witosa do pracowni kelnerskiej, pracowni technika obsługi turystycznej i pracowni hotelarstwa, z podziałem na 3 zadania</w:t>
      </w:r>
      <w:r w:rsidRPr="00F7087F">
        <w:rPr>
          <w:rFonts w:ascii="Arial" w:eastAsiaTheme="minorHAnsi" w:hAnsi="Arial" w:cs="Arial"/>
          <w:b/>
          <w:color w:val="auto"/>
          <w:szCs w:val="28"/>
          <w:bdr w:val="none" w:sz="0" w:space="0" w:color="auto"/>
        </w:rPr>
        <w:t>”</w:t>
      </w:r>
    </w:p>
    <w:p w14:paraId="0FC1A3CA" w14:textId="77777777" w:rsidR="00891CB5" w:rsidRPr="00F7087F" w:rsidRDefault="00891CB5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12B54272" w14:textId="77777777" w:rsidR="00ED753E" w:rsidRPr="00F7087F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14:paraId="4EC2BC85" w14:textId="77777777" w:rsidR="00D43D1E" w:rsidRPr="00F7087F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t>DO</w:t>
      </w:r>
      <w:r w:rsidR="00D466ED" w:rsidRPr="00F7087F">
        <w:rPr>
          <w:rFonts w:ascii="Arial" w:hAnsi="Arial" w:cs="Arial"/>
          <w:b/>
          <w:iCs/>
          <w:sz w:val="22"/>
          <w:szCs w:val="20"/>
        </w:rPr>
        <w:t xml:space="preserve">TYCZĄCE PRZESŁANEK WYKLUCZENIA </w:t>
      </w:r>
      <w:r w:rsidRPr="00F7087F">
        <w:rPr>
          <w:rFonts w:ascii="Arial" w:hAnsi="Arial" w:cs="Arial"/>
          <w:b/>
          <w:iCs/>
          <w:sz w:val="22"/>
          <w:szCs w:val="20"/>
        </w:rPr>
        <w:t>Z POSTĘPOWANIA</w:t>
      </w:r>
    </w:p>
    <w:p w14:paraId="1FC7217F" w14:textId="77777777" w:rsidR="000A2242" w:rsidRPr="00F7087F" w:rsidRDefault="000A2242" w:rsidP="008A6CD5">
      <w:pPr>
        <w:jc w:val="both"/>
        <w:rPr>
          <w:rFonts w:ascii="Arial" w:hAnsi="Arial" w:cs="Arial"/>
          <w:iCs/>
          <w:sz w:val="22"/>
          <w:szCs w:val="20"/>
        </w:rPr>
      </w:pPr>
    </w:p>
    <w:p w14:paraId="355CBD2F" w14:textId="77777777" w:rsidR="00D43D1E" w:rsidRPr="00F7087F" w:rsidRDefault="00D43D1E" w:rsidP="008A6CD5">
      <w:pPr>
        <w:jc w:val="both"/>
        <w:rPr>
          <w:rFonts w:ascii="Arial" w:hAnsi="Arial" w:cs="Arial"/>
          <w:iCs/>
          <w:sz w:val="22"/>
          <w:szCs w:val="20"/>
        </w:rPr>
      </w:pPr>
      <w:r w:rsidRPr="00F7087F">
        <w:rPr>
          <w:rFonts w:ascii="Arial" w:hAnsi="Arial" w:cs="Arial"/>
          <w:iCs/>
          <w:sz w:val="22"/>
          <w:szCs w:val="20"/>
        </w:rPr>
        <w:t xml:space="preserve">składane na podstawie art. 25a ust. 1 ustawy z dnia 29 stycznia 2004 r. Prawo zamówień publicznych (Dz. U. z </w:t>
      </w:r>
      <w:r w:rsidR="0079363A" w:rsidRPr="00F7087F">
        <w:rPr>
          <w:rFonts w:ascii="Arial" w:hAnsi="Arial" w:cs="Arial"/>
          <w:iCs/>
          <w:sz w:val="22"/>
          <w:szCs w:val="20"/>
        </w:rPr>
        <w:t>2017 r. poz. 1579, ze zm.</w:t>
      </w:r>
      <w:r w:rsidR="0059350C" w:rsidRPr="00F7087F">
        <w:rPr>
          <w:rFonts w:ascii="Arial" w:hAnsi="Arial" w:cs="Arial"/>
          <w:iCs/>
          <w:sz w:val="22"/>
          <w:szCs w:val="20"/>
        </w:rPr>
        <w:t>)</w:t>
      </w:r>
    </w:p>
    <w:p w14:paraId="41D288D1" w14:textId="77777777" w:rsidR="00D43D1E" w:rsidRPr="00F7087F" w:rsidRDefault="00D43D1E" w:rsidP="008A6CD5">
      <w:pPr>
        <w:rPr>
          <w:rFonts w:ascii="Arial" w:hAnsi="Arial" w:cs="Arial"/>
          <w:iCs/>
          <w:sz w:val="22"/>
          <w:szCs w:val="20"/>
        </w:rPr>
      </w:pPr>
    </w:p>
    <w:p w14:paraId="44D7A479" w14:textId="77777777" w:rsidR="00136060" w:rsidRPr="00F7087F" w:rsidRDefault="00D43D1E" w:rsidP="006A7EA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0"/>
        </w:rPr>
      </w:pPr>
      <w:r w:rsidRPr="00F7087F">
        <w:rPr>
          <w:rFonts w:ascii="Arial" w:hAnsi="Arial" w:cs="Arial"/>
          <w:color w:val="auto"/>
          <w:sz w:val="22"/>
          <w:szCs w:val="20"/>
        </w:rPr>
        <w:t xml:space="preserve">Oświadczam, że nie podlegam wykluczeniu z postępowania na podstawie art. </w:t>
      </w:r>
      <w:r w:rsidR="00D466ED" w:rsidRPr="00F7087F">
        <w:rPr>
          <w:rFonts w:ascii="Arial" w:hAnsi="Arial" w:cs="Arial"/>
          <w:color w:val="auto"/>
          <w:sz w:val="22"/>
          <w:szCs w:val="20"/>
        </w:rPr>
        <w:t xml:space="preserve">24 ust. 1 </w:t>
      </w:r>
      <w:r w:rsidR="00136060" w:rsidRPr="00F7087F">
        <w:rPr>
          <w:rFonts w:ascii="Arial" w:hAnsi="Arial" w:cs="Arial"/>
          <w:color w:val="auto"/>
          <w:sz w:val="22"/>
          <w:szCs w:val="20"/>
        </w:rPr>
        <w:t>ustawy PZP</w:t>
      </w:r>
      <w:r w:rsidR="00136060" w:rsidRPr="00F7087F">
        <w:rPr>
          <w:rFonts w:ascii="Arial" w:hAnsi="Arial" w:cs="Arial"/>
          <w:sz w:val="22"/>
          <w:szCs w:val="20"/>
        </w:rPr>
        <w:t>.</w:t>
      </w:r>
    </w:p>
    <w:p w14:paraId="1FCD9B0A" w14:textId="77777777" w:rsidR="00136060" w:rsidRPr="00F7087F" w:rsidRDefault="00136060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14:paraId="2DC18362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73DA1BA4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1636901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2DBFF9BF" w14:textId="77777777" w:rsidR="007F705F" w:rsidRPr="00F7087F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14:paraId="38DCD892" w14:textId="77777777" w:rsidR="007F705F" w:rsidRPr="00F7087F" w:rsidRDefault="007F705F" w:rsidP="00265E4A">
      <w:pPr>
        <w:rPr>
          <w:rFonts w:ascii="Arial" w:hAnsi="Arial" w:cs="Arial"/>
          <w:iCs/>
          <w:sz w:val="22"/>
          <w:szCs w:val="20"/>
        </w:rPr>
      </w:pPr>
    </w:p>
    <w:p w14:paraId="0B6D3E1F" w14:textId="77777777" w:rsidR="007F705F" w:rsidRPr="00F7087F" w:rsidRDefault="00D43D1E" w:rsidP="00C3386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F7087F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F7087F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C33863" w:rsidRPr="00F7087F">
        <w:rPr>
          <w:rFonts w:ascii="Arial" w:hAnsi="Arial" w:cs="Arial"/>
          <w:sz w:val="22"/>
          <w:szCs w:val="20"/>
        </w:rPr>
        <w:t>........</w:t>
      </w:r>
    </w:p>
    <w:p w14:paraId="78F4E002" w14:textId="77777777" w:rsidR="00C33863" w:rsidRPr="00F7087F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6542A822" w14:textId="77777777" w:rsidR="00C33863" w:rsidRPr="00F7087F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4939007C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2AD4709C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2F0E92A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5F2DB797" w14:textId="77777777" w:rsidR="00D04975" w:rsidRPr="00F7087F" w:rsidRDefault="00D04975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77E8F2B2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14:paraId="3EB38482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07EF5429" w14:textId="77777777" w:rsidR="00C67651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ab/>
        <w:t>Oświadczam, że następujący (-e) podmiot (-y), na któr</w:t>
      </w:r>
      <w:r w:rsidR="00BD7B33" w:rsidRPr="00F7087F">
        <w:rPr>
          <w:rFonts w:ascii="Arial" w:hAnsi="Arial" w:cs="Arial"/>
          <w:sz w:val="22"/>
          <w:szCs w:val="20"/>
        </w:rPr>
        <w:t>ego (-</w:t>
      </w:r>
      <w:proofErr w:type="spellStart"/>
      <w:r w:rsidR="00BD7B33" w:rsidRPr="00F7087F">
        <w:rPr>
          <w:rFonts w:ascii="Arial" w:hAnsi="Arial" w:cs="Arial"/>
          <w:sz w:val="22"/>
          <w:szCs w:val="20"/>
        </w:rPr>
        <w:t>ych</w:t>
      </w:r>
      <w:proofErr w:type="spellEnd"/>
      <w:r w:rsidR="00BD7B33" w:rsidRPr="00F7087F">
        <w:rPr>
          <w:rFonts w:ascii="Arial" w:hAnsi="Arial" w:cs="Arial"/>
          <w:sz w:val="22"/>
          <w:szCs w:val="20"/>
        </w:rPr>
        <w:t xml:space="preserve">) zasoby powołuję się </w:t>
      </w:r>
      <w:r w:rsidRPr="00F7087F">
        <w:rPr>
          <w:rFonts w:ascii="Arial" w:hAnsi="Arial" w:cs="Arial"/>
          <w:sz w:val="22"/>
          <w:szCs w:val="20"/>
        </w:rPr>
        <w:t xml:space="preserve">w niniejszym postępowaniu, tj. ……………………………… </w:t>
      </w:r>
    </w:p>
    <w:p w14:paraId="037C4FB6" w14:textId="77777777" w:rsidR="00D43D1E" w:rsidRPr="00F7087F" w:rsidRDefault="00D04975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/</w:t>
      </w:r>
      <w:r w:rsidR="00D43D1E" w:rsidRPr="00F7087F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="00D43D1E" w:rsidRPr="00F7087F">
        <w:rPr>
          <w:rFonts w:ascii="Arial" w:hAnsi="Arial" w:cs="Arial"/>
          <w:i/>
          <w:sz w:val="22"/>
          <w:szCs w:val="20"/>
        </w:rPr>
        <w:t>CEiDG</w:t>
      </w:r>
      <w:proofErr w:type="spellEnd"/>
      <w:r w:rsidR="00D43D1E" w:rsidRPr="00F7087F">
        <w:rPr>
          <w:rFonts w:ascii="Arial" w:hAnsi="Arial" w:cs="Arial"/>
          <w:i/>
          <w:sz w:val="22"/>
          <w:szCs w:val="20"/>
        </w:rPr>
        <w:t>/</w:t>
      </w:r>
    </w:p>
    <w:p w14:paraId="530AB00A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nie podlega (-ją) wykluczeniu z postęp</w:t>
      </w:r>
      <w:r w:rsidR="002502ED" w:rsidRPr="00F7087F">
        <w:rPr>
          <w:rFonts w:ascii="Arial" w:hAnsi="Arial" w:cs="Arial"/>
          <w:sz w:val="22"/>
          <w:szCs w:val="20"/>
        </w:rPr>
        <w:t>owania o udzielenie zamówienia.</w:t>
      </w:r>
    </w:p>
    <w:p w14:paraId="5C104EF1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78B14F2F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4537C3E5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076311EB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7EB32328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14:paraId="3958BDFA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1C7CF0D2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002F6955" w14:textId="77777777" w:rsidR="00C67651" w:rsidRPr="00F7087F" w:rsidRDefault="00C67651" w:rsidP="008A6CD5">
      <w:pPr>
        <w:rPr>
          <w:rFonts w:ascii="Arial" w:hAnsi="Arial" w:cs="Arial"/>
          <w:b/>
          <w:sz w:val="22"/>
          <w:szCs w:val="20"/>
        </w:rPr>
      </w:pPr>
    </w:p>
    <w:p w14:paraId="35E88878" w14:textId="77777777" w:rsidR="0079363A" w:rsidRPr="00F7087F" w:rsidRDefault="0079363A" w:rsidP="00C33863">
      <w:pPr>
        <w:rPr>
          <w:rFonts w:ascii="Arial" w:hAnsi="Arial" w:cs="Arial"/>
          <w:b/>
          <w:sz w:val="22"/>
          <w:szCs w:val="20"/>
        </w:rPr>
      </w:pPr>
    </w:p>
    <w:p w14:paraId="34C82BFA" w14:textId="77777777" w:rsidR="0079363A" w:rsidRPr="00F7087F" w:rsidRDefault="0079363A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7E4BE983" w14:textId="77777777" w:rsidR="006F5E69" w:rsidRPr="00F7087F" w:rsidRDefault="006F5E69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414A42AC" w14:textId="77777777" w:rsidR="0021325B" w:rsidRPr="00F7087F" w:rsidRDefault="0021325B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58EC9288" w14:textId="77777777" w:rsidR="004F5508" w:rsidRPr="00F7087F" w:rsidRDefault="004F5508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06BE4147" w14:textId="77777777" w:rsidR="004F5508" w:rsidRPr="00F7087F" w:rsidRDefault="004F5508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4BDAFA6A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14:paraId="2AC58223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761E3315" w14:textId="77777777" w:rsidR="00D43D1E" w:rsidRPr="00F7087F" w:rsidRDefault="00D43D1E" w:rsidP="008A6CD5">
      <w:pPr>
        <w:jc w:val="both"/>
        <w:rPr>
          <w:rFonts w:ascii="Arial" w:hAnsi="Arial" w:cs="Arial"/>
          <w:i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F7087F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14:paraId="7F9A9992" w14:textId="77777777" w:rsidR="00D43D1E" w:rsidRPr="00F7087F" w:rsidRDefault="00D43D1E" w:rsidP="008A6CD5">
      <w:pPr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9027A6F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F1FF308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27BB334E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53ABF00E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F7087F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14:paraId="0625362F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5C9C6E88" w14:textId="77777777" w:rsidR="00D43D1E" w:rsidRPr="00F7087F" w:rsidRDefault="00D43D1E" w:rsidP="008A6CD5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F7087F">
        <w:rPr>
          <w:rFonts w:ascii="Arial" w:hAnsi="Arial" w:cs="Arial"/>
          <w:sz w:val="22"/>
          <w:szCs w:val="20"/>
        </w:rPr>
        <w:t>tów</w:t>
      </w:r>
      <w:proofErr w:type="spellEnd"/>
      <w:r w:rsidRPr="00F7087F">
        <w:rPr>
          <w:rFonts w:ascii="Arial" w:hAnsi="Arial" w:cs="Arial"/>
          <w:sz w:val="22"/>
          <w:szCs w:val="20"/>
        </w:rPr>
        <w:t>, będącego/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F7087F">
        <w:rPr>
          <w:rFonts w:ascii="Arial" w:hAnsi="Arial" w:cs="Arial"/>
          <w:sz w:val="22"/>
          <w:szCs w:val="20"/>
        </w:rPr>
        <w:t>ami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F7087F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F7087F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F7087F">
        <w:rPr>
          <w:rFonts w:ascii="Arial" w:hAnsi="Arial" w:cs="Arial"/>
          <w:i/>
          <w:sz w:val="22"/>
          <w:szCs w:val="20"/>
        </w:rPr>
        <w:t>)</w:t>
      </w:r>
      <w:r w:rsidRPr="00F7087F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14:paraId="78493FDA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2D239657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494B6318" w14:textId="77777777" w:rsidR="00D43D1E" w:rsidRPr="00F7087F" w:rsidRDefault="00D43D1E" w:rsidP="008A6CD5">
      <w:pPr>
        <w:ind w:left="4536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6C25613D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711052F9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OŚWIADCZENIE DOTYCZĄCE PODANYCH INFORMACJI</w:t>
      </w:r>
    </w:p>
    <w:p w14:paraId="1A4C175D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74291CD4" w14:textId="77777777" w:rsidR="00D43D1E" w:rsidRPr="00F7087F" w:rsidRDefault="00D43D1E" w:rsidP="008A6CD5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wszystkie informacje podane w powyższ</w:t>
      </w:r>
      <w:r w:rsidR="00BD7B33" w:rsidRPr="00F7087F">
        <w:rPr>
          <w:rFonts w:ascii="Arial" w:hAnsi="Arial" w:cs="Arial"/>
          <w:sz w:val="22"/>
          <w:szCs w:val="20"/>
        </w:rPr>
        <w:t xml:space="preserve">ych oświadczeniach są aktualne </w:t>
      </w:r>
      <w:r w:rsidRPr="00F7087F">
        <w:rPr>
          <w:rFonts w:ascii="Arial" w:hAnsi="Arial" w:cs="Arial"/>
          <w:sz w:val="22"/>
          <w:szCs w:val="20"/>
        </w:rPr>
        <w:t>i zgodne z prawdą oraz zostały przedstawione z pełną świadomością konsekwencji wprowadzenia zamawiającego w błąd przy przedstawianiu informacji.</w:t>
      </w:r>
    </w:p>
    <w:p w14:paraId="6843ED3F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10F16A06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187D1D62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2DCEABB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4025CF44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058D3A8D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160BD458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5EDDF262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3A87F35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7224D36A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9CF8E6F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7A97F4CA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296D9A0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027ACDC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D1F56AD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64D141F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609CB0B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0BF4069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416C6B3" w14:textId="77777777" w:rsidR="0088606B" w:rsidRPr="00F7087F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8D19099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AA53A0A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FB06028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C65C628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76FCE64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74D8E7F" w14:textId="77777777" w:rsidR="00EE672E" w:rsidRPr="00F7087F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5607282" w14:textId="77777777" w:rsidR="00EE672E" w:rsidRPr="00F7087F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5015ACEF" w14:textId="77777777" w:rsidR="00EE672E" w:rsidRPr="00F7087F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A982024" w14:textId="77777777" w:rsidR="0021325B" w:rsidRPr="00F7087F" w:rsidRDefault="0021325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91604AE" w14:textId="77777777" w:rsidR="00AC3D7E" w:rsidRPr="00F7087F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F7087F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F7087F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14:paraId="0CBE6DDE" w14:textId="77777777" w:rsidR="00AC3D7E" w:rsidRPr="00F7087F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00898B49" w14:textId="77777777" w:rsidR="00FB2E31" w:rsidRPr="00F7087F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14:paraId="37B11463" w14:textId="77777777" w:rsidR="00FB2E31" w:rsidRPr="00F7087F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F7087F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F7087F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14:paraId="1F67DB88" w14:textId="77777777" w:rsidR="00FB2E31" w:rsidRPr="00F7087F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6E5DACDF" w14:textId="77777777" w:rsidR="00FB2E31" w:rsidRPr="00F7087F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1ABDD742" w14:textId="77777777" w:rsidR="00AC3D7E" w:rsidRPr="00F7087F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14:paraId="7FF7B658" w14:textId="77777777" w:rsidR="00AC3D7E" w:rsidRPr="00F7087F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14:paraId="5D1B5716" w14:textId="77777777" w:rsidR="00AC3D7E" w:rsidRPr="00F7087F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14:paraId="7CE8D06A" w14:textId="77777777" w:rsidR="00AC3D7E" w:rsidRPr="00F7087F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14:paraId="0A906228" w14:textId="77777777" w:rsidR="00AC3D7E" w:rsidRPr="00F7087F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F7087F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14:paraId="60123E85" w14:textId="77777777" w:rsidR="00AC3D7E" w:rsidRPr="00F7087F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36F551AE" w14:textId="77777777" w:rsidR="0079363A" w:rsidRPr="00F7087F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7C4B401F" w14:textId="77777777" w:rsidR="0079363A" w:rsidRPr="00F7087F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6DE7E324" w14:textId="77777777" w:rsidR="00357B06" w:rsidRPr="00F7087F" w:rsidRDefault="00D24926" w:rsidP="00357B06">
      <w:pPr>
        <w:jc w:val="both"/>
        <w:rPr>
          <w:rFonts w:ascii="Arial" w:hAnsi="Arial" w:cs="Arial"/>
          <w:b/>
          <w:szCs w:val="22"/>
        </w:rPr>
      </w:pPr>
      <w:r w:rsidRPr="00F7087F">
        <w:rPr>
          <w:rStyle w:val="Numerstrony"/>
          <w:rFonts w:ascii="Arial" w:hAnsi="Arial" w:cs="Arial"/>
          <w:szCs w:val="22"/>
        </w:rPr>
        <w:t xml:space="preserve">Oświadczam,     że     ubiegając     się     o     udzielenie    zamówienia     publicznego </w:t>
      </w:r>
      <w:r w:rsidR="000D6D85" w:rsidRPr="00F7087F">
        <w:rPr>
          <w:rStyle w:val="Numerstrony"/>
          <w:rFonts w:ascii="Arial" w:hAnsi="Arial" w:cs="Arial"/>
          <w:szCs w:val="22"/>
        </w:rPr>
        <w:t xml:space="preserve">na </w:t>
      </w:r>
      <w:r w:rsidR="004F5508" w:rsidRPr="00F7087F">
        <w:rPr>
          <w:rFonts w:ascii="Arial" w:hAnsi="Arial" w:cs="Arial"/>
          <w:b/>
          <w:szCs w:val="22"/>
        </w:rPr>
        <w:t xml:space="preserve">dostawę </w:t>
      </w:r>
      <w:r w:rsidR="00357B06" w:rsidRPr="00F7087F">
        <w:rPr>
          <w:rFonts w:ascii="Arial" w:hAnsi="Arial" w:cs="Arial"/>
          <w:b/>
          <w:szCs w:val="22"/>
        </w:rPr>
        <w:t>wyposażenia do Zespołu Szkół im. Wincentego Witosa do pracowni kelnerskiej, pracowni technika obsługi turystycznej i pracowni hotelarstwa, z podziałem na 3 zadania</w:t>
      </w:r>
      <w:r w:rsidR="00357B06" w:rsidRPr="00F7087F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.</w:t>
      </w:r>
    </w:p>
    <w:p w14:paraId="7401BBE9" w14:textId="77777777" w:rsidR="00357B06" w:rsidRPr="00F7087F" w:rsidRDefault="00357B06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0192BFC7" w14:textId="77777777" w:rsidR="007E4ABD" w:rsidRPr="00F7087F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75D3D895" w14:textId="77777777" w:rsidR="00D466ED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 xml:space="preserve">* </w:t>
      </w:r>
      <w:r w:rsidR="00FB2E31" w:rsidRPr="00F7087F">
        <w:rPr>
          <w:rFonts w:ascii="Arial" w:hAnsi="Arial" w:cs="Arial"/>
          <w:sz w:val="22"/>
          <w:szCs w:val="20"/>
        </w:rPr>
        <w:t>ni</w:t>
      </w:r>
      <w:r w:rsidRPr="00F7087F">
        <w:rPr>
          <w:rFonts w:ascii="Arial" w:hAnsi="Arial" w:cs="Arial"/>
          <w:sz w:val="22"/>
          <w:szCs w:val="20"/>
        </w:rPr>
        <w:t>e należymy do grupy kapitałowej</w:t>
      </w:r>
      <w:r w:rsidR="00FB2E31" w:rsidRPr="00F7087F">
        <w:rPr>
          <w:rFonts w:ascii="Arial" w:hAnsi="Arial" w:cs="Arial"/>
          <w:sz w:val="22"/>
          <w:szCs w:val="20"/>
        </w:rPr>
        <w:t xml:space="preserve"> </w:t>
      </w:r>
    </w:p>
    <w:p w14:paraId="5B28BB2C" w14:textId="77777777" w:rsidR="000053FB" w:rsidRPr="00F7087F" w:rsidRDefault="000053FB" w:rsidP="000053FB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 nie należymy do żadnej grupy kapitałowej</w:t>
      </w:r>
    </w:p>
    <w:p w14:paraId="44A173B5" w14:textId="77777777" w:rsidR="000053FB" w:rsidRPr="00F7087F" w:rsidRDefault="00D466ED" w:rsidP="000053FB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* należymy do grupy kapitałowej</w:t>
      </w:r>
      <w:r w:rsidR="00FB2E31" w:rsidRPr="00F7087F">
        <w:rPr>
          <w:rFonts w:ascii="Arial" w:hAnsi="Arial" w:cs="Arial"/>
          <w:sz w:val="22"/>
          <w:szCs w:val="20"/>
        </w:rPr>
        <w:t xml:space="preserve"> </w:t>
      </w:r>
    </w:p>
    <w:p w14:paraId="00E0AFBD" w14:textId="77777777" w:rsidR="00FB2E31" w:rsidRPr="00F7087F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46C295FD" w14:textId="77777777" w:rsidR="00FB2E31" w:rsidRPr="00F7087F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14:paraId="3200EAD2" w14:textId="77777777" w:rsidR="00FB2E31" w:rsidRPr="00F7087F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14:paraId="683D4C69" w14:textId="77777777" w:rsidR="0079363A" w:rsidRPr="00F7087F" w:rsidRDefault="0079363A" w:rsidP="008A6CD5">
      <w:pPr>
        <w:rPr>
          <w:rFonts w:ascii="Arial" w:hAnsi="Arial" w:cs="Arial"/>
          <w:sz w:val="22"/>
          <w:szCs w:val="20"/>
        </w:rPr>
      </w:pPr>
    </w:p>
    <w:p w14:paraId="12A934FC" w14:textId="77777777" w:rsidR="0079363A" w:rsidRPr="00F7087F" w:rsidRDefault="0079363A" w:rsidP="008A6CD5">
      <w:pPr>
        <w:rPr>
          <w:rFonts w:ascii="Arial" w:hAnsi="Arial" w:cs="Arial"/>
          <w:sz w:val="22"/>
          <w:szCs w:val="20"/>
        </w:rPr>
      </w:pPr>
    </w:p>
    <w:p w14:paraId="00625D0D" w14:textId="77777777" w:rsidR="00FB2E31" w:rsidRPr="00F7087F" w:rsidRDefault="00FB2E31" w:rsidP="008A6CD5">
      <w:pPr>
        <w:rPr>
          <w:rFonts w:ascii="Arial" w:hAnsi="Arial" w:cs="Arial"/>
          <w:sz w:val="22"/>
          <w:szCs w:val="20"/>
        </w:rPr>
      </w:pPr>
    </w:p>
    <w:p w14:paraId="5898635C" w14:textId="77777777" w:rsidR="00FB2E31" w:rsidRPr="00F7087F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F7087F">
        <w:rPr>
          <w:rFonts w:ascii="Arial" w:hAnsi="Arial" w:cs="Arial"/>
          <w:bCs/>
          <w:sz w:val="22"/>
        </w:rPr>
        <w:t>*niepotrzebne skreślić</w:t>
      </w:r>
    </w:p>
    <w:p w14:paraId="69289DA2" w14:textId="77777777" w:rsidR="00FB2E31" w:rsidRPr="00F7087F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56343694" w14:textId="77777777" w:rsidR="00AC3D7E" w:rsidRPr="00F7087F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2C1EA6BB" w14:textId="77777777" w:rsidR="00AC3D7E" w:rsidRPr="00F7087F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2EEF1B0B" w14:textId="77777777" w:rsidR="00AC3D7E" w:rsidRPr="00F7087F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D46C1D" w:rsidRPr="00F7087F">
        <w:rPr>
          <w:rStyle w:val="Numerstrony"/>
          <w:rFonts w:ascii="Arial" w:hAnsi="Arial" w:cs="Arial"/>
          <w:sz w:val="22"/>
          <w:szCs w:val="20"/>
        </w:rPr>
        <w:t>8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F7087F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14:paraId="25ED36EF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14:paraId="186142AC" w14:textId="77777777" w:rsidR="00AC3D7E" w:rsidRPr="00F7087F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F7087F">
        <w:rPr>
          <w:rStyle w:val="Numerstrony"/>
          <w:rFonts w:ascii="Arial" w:hAnsi="Arial" w:cs="Arial"/>
          <w:sz w:val="22"/>
          <w:szCs w:val="20"/>
        </w:rPr>
        <w:tab/>
      </w:r>
      <w:r w:rsidRPr="00F7087F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F7087F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14:paraId="66477DC6" w14:textId="77777777" w:rsidR="00AC3D7E" w:rsidRPr="00F7087F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F7087F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14:paraId="5FB10519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251D66B3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73F9B9F7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731BE4B1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10214B39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684F72FE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4AFB5756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275248A6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1AB9C9F2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648500E2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5D7FD23D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0BB15CD5" w14:textId="77777777" w:rsidR="005609A7" w:rsidRDefault="005609A7" w:rsidP="00A63690">
      <w:pPr>
        <w:rPr>
          <w:rFonts w:ascii="Arial" w:hAnsi="Arial" w:cs="Arial"/>
          <w:b/>
          <w:sz w:val="20"/>
          <w:szCs w:val="20"/>
        </w:rPr>
      </w:pPr>
    </w:p>
    <w:p w14:paraId="70684511" w14:textId="77777777" w:rsidR="00A63690" w:rsidRPr="00F7087F" w:rsidRDefault="00A63690" w:rsidP="00557150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  <w:bookmarkStart w:id="0" w:name="_GoBack"/>
      <w:bookmarkEnd w:id="0"/>
    </w:p>
    <w:sectPr w:rsidR="00A63690" w:rsidRPr="00F7087F" w:rsidSect="00AF1292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EB91" w14:textId="77777777" w:rsidR="00976742" w:rsidRDefault="00976742">
      <w:r>
        <w:separator/>
      </w:r>
    </w:p>
  </w:endnote>
  <w:endnote w:type="continuationSeparator" w:id="0">
    <w:p w14:paraId="281F3577" w14:textId="77777777" w:rsidR="00976742" w:rsidRDefault="009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52A6" w14:textId="77777777" w:rsidR="006B351F" w:rsidRDefault="006B351F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2D7B69">
      <w:rPr>
        <w:rStyle w:val="Numerstrony"/>
        <w:rFonts w:ascii="Arial" w:eastAsia="Arial" w:hAnsi="Arial" w:cs="Arial"/>
        <w:noProof/>
        <w:sz w:val="18"/>
        <w:szCs w:val="18"/>
      </w:rPr>
      <w:t>1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3431" w14:textId="77777777" w:rsidR="00976742" w:rsidRDefault="00976742">
      <w:r>
        <w:separator/>
      </w:r>
    </w:p>
  </w:footnote>
  <w:footnote w:type="continuationSeparator" w:id="0">
    <w:p w14:paraId="22880412" w14:textId="77777777" w:rsidR="00976742" w:rsidRDefault="00976742">
      <w:r>
        <w:continuationSeparator/>
      </w:r>
    </w:p>
  </w:footnote>
  <w:footnote w:type="continuationNotice" w:id="1">
    <w:p w14:paraId="3E771544" w14:textId="77777777" w:rsidR="00976742" w:rsidRDefault="00976742"/>
  </w:footnote>
  <w:footnote w:id="2">
    <w:p w14:paraId="1B019C23" w14:textId="77777777" w:rsidR="006B351F" w:rsidRPr="00115C32" w:rsidRDefault="006B351F">
      <w:pPr>
        <w:pStyle w:val="Tekstprzypisudolnego"/>
        <w:jc w:val="both"/>
        <w:rPr>
          <w:rFonts w:ascii="Arial" w:hAnsi="Arial" w:cs="Arial"/>
        </w:rPr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14:paraId="27CFB293" w14:textId="77777777" w:rsidR="006B351F" w:rsidRDefault="006B351F">
      <w:pPr>
        <w:pStyle w:val="Tekstprzypisudolnego"/>
        <w:jc w:val="both"/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Wypełnić tylko w przypadku wykonywania zamówienia przy pomocy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3E7B" w14:textId="77777777" w:rsidR="006B351F" w:rsidRDefault="006B351F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3C02" wp14:editId="1E44D199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129AF40" wp14:editId="47350DD4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2" name="Obraz 2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606737" wp14:editId="626483B8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51E0269" wp14:editId="2B4F4472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7D0011A" w14:textId="77777777" w:rsidR="006B351F" w:rsidRDefault="006B351F" w:rsidP="007847D0">
    <w:pPr>
      <w:pStyle w:val="Nagwek"/>
    </w:pPr>
  </w:p>
  <w:p w14:paraId="21C70535" w14:textId="77777777" w:rsidR="006B351F" w:rsidRPr="0093272B" w:rsidRDefault="006B351F" w:rsidP="007847D0">
    <w:pPr>
      <w:pStyle w:val="Nagwek"/>
    </w:pPr>
  </w:p>
  <w:p w14:paraId="6B1F9605" w14:textId="77777777" w:rsidR="006B351F" w:rsidRDefault="006B351F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375"/>
    <w:multiLevelType w:val="hybridMultilevel"/>
    <w:tmpl w:val="AE84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3946CE"/>
    <w:multiLevelType w:val="multilevel"/>
    <w:tmpl w:val="09F2F674"/>
    <w:numStyleLink w:val="Zaimportowanystyl19"/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0410"/>
    <w:multiLevelType w:val="hybridMultilevel"/>
    <w:tmpl w:val="E42E4308"/>
    <w:lvl w:ilvl="0" w:tplc="FA566D82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9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EBF6D0D"/>
    <w:multiLevelType w:val="hybridMultilevel"/>
    <w:tmpl w:val="09F2F674"/>
    <w:numStyleLink w:val="Zaimportowanystyl19"/>
  </w:abstractNum>
  <w:abstractNum w:abstractNumId="31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30D7DE9"/>
    <w:multiLevelType w:val="hybridMultilevel"/>
    <w:tmpl w:val="844E3DCE"/>
    <w:numStyleLink w:val="Zaimportowanystyl20"/>
  </w:abstractNum>
  <w:abstractNum w:abstractNumId="33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E00CD9"/>
    <w:multiLevelType w:val="hybridMultilevel"/>
    <w:tmpl w:val="F7B43ABA"/>
    <w:numStyleLink w:val="Zaimportowanystyl14"/>
  </w:abstractNum>
  <w:abstractNum w:abstractNumId="35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22E0B"/>
    <w:multiLevelType w:val="multilevel"/>
    <w:tmpl w:val="05E0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Arial Unicode MS" w:hint="default"/>
      </w:rPr>
    </w:lvl>
  </w:abstractNum>
  <w:abstractNum w:abstractNumId="37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0225D"/>
    <w:multiLevelType w:val="hybridMultilevel"/>
    <w:tmpl w:val="6EFAD97E"/>
    <w:numStyleLink w:val="Zaimportowanystyl21"/>
  </w:abstractNum>
  <w:abstractNum w:abstractNumId="39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04C93"/>
    <w:multiLevelType w:val="hybridMultilevel"/>
    <w:tmpl w:val="7C08A29A"/>
    <w:numStyleLink w:val="Zaimportowanystyl10"/>
  </w:abstractNum>
  <w:abstractNum w:abstractNumId="44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AC204EA"/>
    <w:multiLevelType w:val="hybridMultilevel"/>
    <w:tmpl w:val="417488D6"/>
    <w:lvl w:ilvl="0" w:tplc="14381E1E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8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14A1"/>
    <w:multiLevelType w:val="hybridMultilevel"/>
    <w:tmpl w:val="4A9235C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9"/>
  </w:num>
  <w:num w:numId="3">
    <w:abstractNumId w:val="48"/>
  </w:num>
  <w:num w:numId="4">
    <w:abstractNumId w:val="11"/>
  </w:num>
  <w:num w:numId="5">
    <w:abstractNumId w:val="58"/>
  </w:num>
  <w:num w:numId="6">
    <w:abstractNumId w:val="31"/>
  </w:num>
  <w:num w:numId="7">
    <w:abstractNumId w:val="55"/>
  </w:num>
  <w:num w:numId="8">
    <w:abstractNumId w:val="43"/>
    <w:lvlOverride w:ilvl="0">
      <w:startOverride w:val="1"/>
      <w:lvl w:ilvl="0" w:tplc="215C43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DA478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EEF62A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FC45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74A8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F8E1A4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2EFA1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34D1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C20D44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53"/>
  </w:num>
  <w:num w:numId="11">
    <w:abstractNumId w:val="54"/>
  </w:num>
  <w:num w:numId="12">
    <w:abstractNumId w:val="34"/>
  </w:num>
  <w:num w:numId="13">
    <w:abstractNumId w:val="25"/>
  </w:num>
  <w:num w:numId="14">
    <w:abstractNumId w:val="33"/>
  </w:num>
  <w:num w:numId="15">
    <w:abstractNumId w:val="51"/>
  </w:num>
  <w:num w:numId="16">
    <w:abstractNumId w:val="23"/>
  </w:num>
  <w:num w:numId="17">
    <w:abstractNumId w:val="41"/>
  </w:num>
  <w:num w:numId="18">
    <w:abstractNumId w:val="46"/>
  </w:num>
  <w:num w:numId="19">
    <w:abstractNumId w:val="30"/>
  </w:num>
  <w:num w:numId="20">
    <w:abstractNumId w:val="19"/>
  </w:num>
  <w:num w:numId="21">
    <w:abstractNumId w:val="32"/>
  </w:num>
  <w:num w:numId="22">
    <w:abstractNumId w:val="9"/>
  </w:num>
  <w:num w:numId="23">
    <w:abstractNumId w:val="38"/>
    <w:lvlOverride w:ilvl="0">
      <w:lvl w:ilvl="0" w:tplc="5D6A44AA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00C644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2ED4F8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C2F94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4D70A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C83A8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02C5E0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84208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F0F96C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52"/>
  </w:num>
  <w:num w:numId="26">
    <w:abstractNumId w:val="29"/>
  </w:num>
  <w:num w:numId="27">
    <w:abstractNumId w:val="40"/>
  </w:num>
  <w:num w:numId="28">
    <w:abstractNumId w:val="27"/>
  </w:num>
  <w:num w:numId="29">
    <w:abstractNumId w:val="22"/>
  </w:num>
  <w:num w:numId="30">
    <w:abstractNumId w:val="60"/>
  </w:num>
  <w:num w:numId="31">
    <w:abstractNumId w:val="71"/>
  </w:num>
  <w:num w:numId="32">
    <w:abstractNumId w:val="45"/>
  </w:num>
  <w:num w:numId="33">
    <w:abstractNumId w:val="64"/>
  </w:num>
  <w:num w:numId="34">
    <w:abstractNumId w:val="0"/>
  </w:num>
  <w:num w:numId="35">
    <w:abstractNumId w:val="42"/>
  </w:num>
  <w:num w:numId="36">
    <w:abstractNumId w:val="14"/>
  </w:num>
  <w:num w:numId="37">
    <w:abstractNumId w:val="18"/>
  </w:num>
  <w:num w:numId="38">
    <w:abstractNumId w:val="62"/>
  </w:num>
  <w:num w:numId="39">
    <w:abstractNumId w:val="44"/>
  </w:num>
  <w:num w:numId="40">
    <w:abstractNumId w:val="16"/>
  </w:num>
  <w:num w:numId="41">
    <w:abstractNumId w:val="57"/>
  </w:num>
  <w:num w:numId="42">
    <w:abstractNumId w:val="37"/>
  </w:num>
  <w:num w:numId="43">
    <w:abstractNumId w:val="70"/>
  </w:num>
  <w:num w:numId="44">
    <w:abstractNumId w:val="68"/>
  </w:num>
  <w:num w:numId="45">
    <w:abstractNumId w:val="61"/>
  </w:num>
  <w:num w:numId="46">
    <w:abstractNumId w:val="66"/>
  </w:num>
  <w:num w:numId="47">
    <w:abstractNumId w:val="6"/>
  </w:num>
  <w:num w:numId="48">
    <w:abstractNumId w:val="49"/>
  </w:num>
  <w:num w:numId="49">
    <w:abstractNumId w:val="47"/>
  </w:num>
  <w:num w:numId="50">
    <w:abstractNumId w:val="28"/>
  </w:num>
  <w:num w:numId="51">
    <w:abstractNumId w:val="36"/>
  </w:num>
  <w:num w:numId="52">
    <w:abstractNumId w:val="50"/>
  </w:num>
  <w:num w:numId="53">
    <w:abstractNumId w:val="10"/>
  </w:num>
  <w:num w:numId="54">
    <w:abstractNumId w:val="59"/>
  </w:num>
  <w:num w:numId="55">
    <w:abstractNumId w:val="65"/>
  </w:num>
  <w:num w:numId="56">
    <w:abstractNumId w:val="21"/>
  </w:num>
  <w:num w:numId="57">
    <w:abstractNumId w:val="12"/>
  </w:num>
  <w:num w:numId="58">
    <w:abstractNumId w:val="67"/>
  </w:num>
  <w:num w:numId="59">
    <w:abstractNumId w:val="15"/>
  </w:num>
  <w:num w:numId="60">
    <w:abstractNumId w:val="26"/>
  </w:num>
  <w:num w:numId="61">
    <w:abstractNumId w:val="24"/>
  </w:num>
  <w:num w:numId="62">
    <w:abstractNumId w:val="63"/>
  </w:num>
  <w:num w:numId="63">
    <w:abstractNumId w:val="56"/>
  </w:num>
  <w:num w:numId="64">
    <w:abstractNumId w:val="35"/>
  </w:num>
  <w:num w:numId="65">
    <w:abstractNumId w:val="7"/>
  </w:num>
  <w:num w:numId="66">
    <w:abstractNumId w:val="39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053FB"/>
    <w:rsid w:val="00012389"/>
    <w:rsid w:val="00013C5F"/>
    <w:rsid w:val="00016B9F"/>
    <w:rsid w:val="000203A9"/>
    <w:rsid w:val="00020D0E"/>
    <w:rsid w:val="00025FA6"/>
    <w:rsid w:val="00026D42"/>
    <w:rsid w:val="0004175A"/>
    <w:rsid w:val="00054946"/>
    <w:rsid w:val="00056CC4"/>
    <w:rsid w:val="0005771E"/>
    <w:rsid w:val="000627ED"/>
    <w:rsid w:val="00071DAC"/>
    <w:rsid w:val="00090D21"/>
    <w:rsid w:val="00096D6B"/>
    <w:rsid w:val="000A07B6"/>
    <w:rsid w:val="000A2242"/>
    <w:rsid w:val="000A4AF3"/>
    <w:rsid w:val="000B3DD0"/>
    <w:rsid w:val="000C0AF4"/>
    <w:rsid w:val="000C2F72"/>
    <w:rsid w:val="000D6D85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A04DE"/>
    <w:rsid w:val="001A3C76"/>
    <w:rsid w:val="001B0F72"/>
    <w:rsid w:val="001B4B05"/>
    <w:rsid w:val="001D0BB7"/>
    <w:rsid w:val="001E1E20"/>
    <w:rsid w:val="001E3754"/>
    <w:rsid w:val="001F29D5"/>
    <w:rsid w:val="0021325B"/>
    <w:rsid w:val="002246D6"/>
    <w:rsid w:val="00233712"/>
    <w:rsid w:val="002502ED"/>
    <w:rsid w:val="00257BA1"/>
    <w:rsid w:val="00262273"/>
    <w:rsid w:val="00265E4A"/>
    <w:rsid w:val="00276021"/>
    <w:rsid w:val="00277AB7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D2308"/>
    <w:rsid w:val="002D39F5"/>
    <w:rsid w:val="002D55A6"/>
    <w:rsid w:val="002D7B69"/>
    <w:rsid w:val="002F0D3D"/>
    <w:rsid w:val="002F1611"/>
    <w:rsid w:val="002F62A9"/>
    <w:rsid w:val="0032018C"/>
    <w:rsid w:val="00320E6B"/>
    <w:rsid w:val="00323DF5"/>
    <w:rsid w:val="003250C1"/>
    <w:rsid w:val="00330870"/>
    <w:rsid w:val="003414AD"/>
    <w:rsid w:val="00343A53"/>
    <w:rsid w:val="00357B06"/>
    <w:rsid w:val="003644B9"/>
    <w:rsid w:val="003702EA"/>
    <w:rsid w:val="003720C8"/>
    <w:rsid w:val="00372FAB"/>
    <w:rsid w:val="003A53AC"/>
    <w:rsid w:val="003B022B"/>
    <w:rsid w:val="003B0311"/>
    <w:rsid w:val="003B7072"/>
    <w:rsid w:val="003C1322"/>
    <w:rsid w:val="003D1961"/>
    <w:rsid w:val="003D2924"/>
    <w:rsid w:val="003D6C7E"/>
    <w:rsid w:val="003E37EC"/>
    <w:rsid w:val="003E66AF"/>
    <w:rsid w:val="003F7CF2"/>
    <w:rsid w:val="004023AD"/>
    <w:rsid w:val="00420317"/>
    <w:rsid w:val="00422786"/>
    <w:rsid w:val="00424E26"/>
    <w:rsid w:val="004254A1"/>
    <w:rsid w:val="00441ED6"/>
    <w:rsid w:val="00441F4A"/>
    <w:rsid w:val="004543BA"/>
    <w:rsid w:val="00455DE5"/>
    <w:rsid w:val="00482D2E"/>
    <w:rsid w:val="0048662E"/>
    <w:rsid w:val="00496D09"/>
    <w:rsid w:val="004A25EA"/>
    <w:rsid w:val="004E27E2"/>
    <w:rsid w:val="004E5C5B"/>
    <w:rsid w:val="004F5508"/>
    <w:rsid w:val="00502E47"/>
    <w:rsid w:val="005125B4"/>
    <w:rsid w:val="00521EE5"/>
    <w:rsid w:val="005439D6"/>
    <w:rsid w:val="00552CEC"/>
    <w:rsid w:val="005550B9"/>
    <w:rsid w:val="00557150"/>
    <w:rsid w:val="005609A7"/>
    <w:rsid w:val="00560EAB"/>
    <w:rsid w:val="00565372"/>
    <w:rsid w:val="005709D3"/>
    <w:rsid w:val="005858AB"/>
    <w:rsid w:val="0059350C"/>
    <w:rsid w:val="00595865"/>
    <w:rsid w:val="005A7C82"/>
    <w:rsid w:val="005B3835"/>
    <w:rsid w:val="005C7F44"/>
    <w:rsid w:val="005D2D6E"/>
    <w:rsid w:val="005D3B3E"/>
    <w:rsid w:val="005D636D"/>
    <w:rsid w:val="00601D56"/>
    <w:rsid w:val="00602B15"/>
    <w:rsid w:val="00617D9C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726E"/>
    <w:rsid w:val="006F5E69"/>
    <w:rsid w:val="00704AD3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25D9"/>
    <w:rsid w:val="0078439F"/>
    <w:rsid w:val="007847D0"/>
    <w:rsid w:val="00784C09"/>
    <w:rsid w:val="007852AD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514C8"/>
    <w:rsid w:val="00862A77"/>
    <w:rsid w:val="00862C5F"/>
    <w:rsid w:val="008669ED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53947"/>
    <w:rsid w:val="00975F76"/>
    <w:rsid w:val="00976742"/>
    <w:rsid w:val="00976E0C"/>
    <w:rsid w:val="0097786F"/>
    <w:rsid w:val="00986F10"/>
    <w:rsid w:val="0099356A"/>
    <w:rsid w:val="00997239"/>
    <w:rsid w:val="009A4C50"/>
    <w:rsid w:val="009B3651"/>
    <w:rsid w:val="009B56FC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4730B"/>
    <w:rsid w:val="00A5388B"/>
    <w:rsid w:val="00A62C1B"/>
    <w:rsid w:val="00A63409"/>
    <w:rsid w:val="00A63690"/>
    <w:rsid w:val="00A663D2"/>
    <w:rsid w:val="00A703EA"/>
    <w:rsid w:val="00A75A85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7B33"/>
    <w:rsid w:val="00BF41FB"/>
    <w:rsid w:val="00C0136C"/>
    <w:rsid w:val="00C04B6F"/>
    <w:rsid w:val="00C052FD"/>
    <w:rsid w:val="00C05E3D"/>
    <w:rsid w:val="00C06CEE"/>
    <w:rsid w:val="00C12481"/>
    <w:rsid w:val="00C12D4C"/>
    <w:rsid w:val="00C33863"/>
    <w:rsid w:val="00C341C2"/>
    <w:rsid w:val="00C6360A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444E"/>
    <w:rsid w:val="00E7026F"/>
    <w:rsid w:val="00EC1FB8"/>
    <w:rsid w:val="00ED3FEA"/>
    <w:rsid w:val="00ED753E"/>
    <w:rsid w:val="00EE1A70"/>
    <w:rsid w:val="00EE5D07"/>
    <w:rsid w:val="00EE672E"/>
    <w:rsid w:val="00EF471F"/>
    <w:rsid w:val="00F0224B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D1B7"/>
  <w15:docId w15:val="{E59E9360-391A-4D34-AB73-A64122B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99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9"/>
      </w:numPr>
    </w:pPr>
  </w:style>
  <w:style w:type="numbering" w:customStyle="1" w:styleId="Zaimportowanystyl13">
    <w:name w:val="Zaimportowany styl 13"/>
    <w:pPr>
      <w:numPr>
        <w:numId w:val="10"/>
      </w:numPr>
    </w:pPr>
  </w:style>
  <w:style w:type="numbering" w:customStyle="1" w:styleId="Zaimportowanystyl14">
    <w:name w:val="Zaimportowany styl 14"/>
    <w:pPr>
      <w:numPr>
        <w:numId w:val="11"/>
      </w:numPr>
    </w:pPr>
  </w:style>
  <w:style w:type="numbering" w:customStyle="1" w:styleId="Zaimportowanystyl130">
    <w:name w:val="Zaimportowany styl 13.0"/>
    <w:pPr>
      <w:numPr>
        <w:numId w:val="13"/>
      </w:numPr>
    </w:pPr>
  </w:style>
  <w:style w:type="numbering" w:customStyle="1" w:styleId="Zaimportowanystyl140">
    <w:name w:val="Zaimportowany styl 14.0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2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4"/>
      </w:numPr>
    </w:pPr>
  </w:style>
  <w:style w:type="numbering" w:customStyle="1" w:styleId="Zaimportowanystyl180">
    <w:name w:val="Zaimportowany styl 18.0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styleId="1ai">
    <w:name w:val="Outline List 1"/>
    <w:pPr>
      <w:numPr>
        <w:numId w:val="27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8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7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8"/>
      </w:numPr>
    </w:pPr>
  </w:style>
  <w:style w:type="numbering" w:customStyle="1" w:styleId="Zaimportowanystyl23">
    <w:name w:val="Zaimportowany styl 23"/>
    <w:rsid w:val="002246D6"/>
    <w:pPr>
      <w:numPr>
        <w:numId w:val="39"/>
      </w:numPr>
    </w:pPr>
  </w:style>
  <w:style w:type="numbering" w:customStyle="1" w:styleId="Zaimportowanystyl51">
    <w:name w:val="Zaimportowany styl 51"/>
    <w:rsid w:val="002246D6"/>
    <w:pPr>
      <w:numPr>
        <w:numId w:val="40"/>
      </w:numPr>
    </w:pPr>
  </w:style>
  <w:style w:type="numbering" w:customStyle="1" w:styleId="Zaimportowanystyl111">
    <w:name w:val="Zaimportowany styl 111"/>
    <w:rsid w:val="002246D6"/>
    <w:pPr>
      <w:numPr>
        <w:numId w:val="41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E3C8-93C4-457D-9C69-51D2727C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3</cp:revision>
  <cp:lastPrinted>2018-05-16T11:59:00Z</cp:lastPrinted>
  <dcterms:created xsi:type="dcterms:W3CDTF">2018-05-16T12:00:00Z</dcterms:created>
  <dcterms:modified xsi:type="dcterms:W3CDTF">2018-05-16T12:00:00Z</dcterms:modified>
</cp:coreProperties>
</file>