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C0" w:rsidRPr="00CF2AE9" w:rsidRDefault="003D2EC0" w:rsidP="00AC75C8">
      <w:pPr>
        <w:spacing w:after="0" w:line="240" w:lineRule="auto"/>
        <w:jc w:val="right"/>
        <w:rPr>
          <w:rFonts w:ascii="Arial" w:hAnsi="Arial" w:cs="Arial"/>
          <w:szCs w:val="20"/>
        </w:rPr>
      </w:pPr>
      <w:r w:rsidRPr="00CF2AE9">
        <w:rPr>
          <w:rFonts w:ascii="Arial" w:hAnsi="Arial" w:cs="Arial"/>
          <w:szCs w:val="20"/>
        </w:rPr>
        <w:t>Sucha Beskidzka, dnia 0</w:t>
      </w:r>
      <w:r w:rsidR="00D44E11" w:rsidRPr="00CF2AE9">
        <w:rPr>
          <w:rFonts w:ascii="Arial" w:hAnsi="Arial" w:cs="Arial"/>
          <w:szCs w:val="20"/>
        </w:rPr>
        <w:t>7</w:t>
      </w:r>
      <w:r w:rsidRPr="00CF2AE9">
        <w:rPr>
          <w:rFonts w:ascii="Arial" w:hAnsi="Arial" w:cs="Arial"/>
          <w:szCs w:val="20"/>
        </w:rPr>
        <w:t>.07</w:t>
      </w:r>
      <w:r w:rsidR="00D44E11" w:rsidRPr="00CF2AE9">
        <w:rPr>
          <w:rFonts w:ascii="Arial" w:hAnsi="Arial" w:cs="Arial"/>
          <w:szCs w:val="20"/>
        </w:rPr>
        <w:t>.2017 r.</w:t>
      </w:r>
    </w:p>
    <w:p w:rsidR="00CF2AE9" w:rsidRPr="00CF2AE9" w:rsidRDefault="00CF2AE9" w:rsidP="00CF2AE9">
      <w:pPr>
        <w:spacing w:after="0" w:line="240" w:lineRule="auto"/>
        <w:rPr>
          <w:rFonts w:ascii="Arial" w:hAnsi="Arial" w:cs="Arial"/>
          <w:szCs w:val="20"/>
        </w:rPr>
      </w:pPr>
      <w:r w:rsidRPr="00CF2AE9">
        <w:rPr>
          <w:rFonts w:ascii="Arial" w:hAnsi="Arial" w:cs="Arial"/>
          <w:szCs w:val="20"/>
        </w:rPr>
        <w:t>WE.272.</w:t>
      </w:r>
      <w:r w:rsidR="00313CB1">
        <w:rPr>
          <w:rFonts w:ascii="Arial" w:hAnsi="Arial" w:cs="Arial"/>
          <w:szCs w:val="20"/>
        </w:rPr>
        <w:t>3</w:t>
      </w:r>
      <w:r w:rsidRPr="00CF2AE9">
        <w:rPr>
          <w:rFonts w:ascii="Arial" w:hAnsi="Arial" w:cs="Arial"/>
          <w:szCs w:val="20"/>
        </w:rPr>
        <w:t>.2017</w:t>
      </w:r>
    </w:p>
    <w:p w:rsidR="003D2EC0" w:rsidRPr="00CF2AE9" w:rsidRDefault="003D2EC0" w:rsidP="003D2EC0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CF2AE9" w:rsidRDefault="00CF2AE9" w:rsidP="00D44E11">
      <w:pPr>
        <w:spacing w:after="0" w:line="240" w:lineRule="auto"/>
        <w:jc w:val="center"/>
        <w:rPr>
          <w:rFonts w:ascii="Arial" w:hAnsi="Arial" w:cs="Arial"/>
          <w:b/>
          <w:szCs w:val="20"/>
          <w:u w:val="single"/>
        </w:rPr>
      </w:pPr>
    </w:p>
    <w:p w:rsidR="00CF2AE9" w:rsidRDefault="00CF2AE9" w:rsidP="00CF2AE9">
      <w:pPr>
        <w:spacing w:after="0" w:line="240" w:lineRule="auto"/>
        <w:jc w:val="right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WSZYSCY ZAINTERESOWANI</w:t>
      </w:r>
    </w:p>
    <w:p w:rsidR="00CF2AE9" w:rsidRDefault="00CF2AE9" w:rsidP="00CF2AE9">
      <w:pPr>
        <w:spacing w:after="0" w:line="240" w:lineRule="auto"/>
        <w:jc w:val="right"/>
        <w:rPr>
          <w:rFonts w:ascii="Arial" w:hAnsi="Arial" w:cs="Arial"/>
          <w:b/>
          <w:szCs w:val="20"/>
          <w:u w:val="single"/>
        </w:rPr>
      </w:pPr>
    </w:p>
    <w:p w:rsidR="00CF2AE9" w:rsidRPr="00CF2AE9" w:rsidRDefault="00CF2AE9" w:rsidP="00CF2AE9">
      <w:pPr>
        <w:spacing w:after="0" w:line="240" w:lineRule="auto"/>
        <w:jc w:val="right"/>
        <w:rPr>
          <w:rFonts w:ascii="Arial" w:hAnsi="Arial" w:cs="Arial"/>
          <w:b/>
          <w:szCs w:val="20"/>
          <w:u w:val="single"/>
        </w:rPr>
      </w:pPr>
    </w:p>
    <w:p w:rsidR="00E477FF" w:rsidRPr="00CF2AE9" w:rsidRDefault="00CF2AE9" w:rsidP="00D44E11">
      <w:pPr>
        <w:spacing w:after="0" w:line="240" w:lineRule="auto"/>
        <w:jc w:val="center"/>
        <w:rPr>
          <w:rFonts w:ascii="Arial" w:hAnsi="Arial" w:cs="Arial"/>
          <w:b/>
          <w:szCs w:val="20"/>
          <w:u w:val="single"/>
        </w:rPr>
      </w:pPr>
      <w:r w:rsidRPr="00CF2AE9">
        <w:rPr>
          <w:rFonts w:ascii="Arial" w:hAnsi="Arial" w:cs="Arial"/>
          <w:b/>
          <w:szCs w:val="20"/>
          <w:u w:val="single"/>
        </w:rPr>
        <w:t>WSZYSCY ZAINTERESOWANI</w:t>
      </w:r>
    </w:p>
    <w:p w:rsidR="00CF2AE9" w:rsidRPr="00CF2AE9" w:rsidRDefault="00CF2AE9" w:rsidP="00D44E11">
      <w:pPr>
        <w:spacing w:after="0" w:line="240" w:lineRule="auto"/>
        <w:jc w:val="center"/>
        <w:rPr>
          <w:rFonts w:ascii="Arial" w:hAnsi="Arial" w:cs="Arial"/>
          <w:b/>
          <w:szCs w:val="20"/>
          <w:u w:val="single"/>
        </w:rPr>
      </w:pPr>
    </w:p>
    <w:p w:rsidR="003D2EC0" w:rsidRDefault="00CF2AE9" w:rsidP="00D44E11">
      <w:pPr>
        <w:spacing w:after="0" w:line="240" w:lineRule="auto"/>
        <w:jc w:val="center"/>
        <w:rPr>
          <w:rFonts w:ascii="Arial" w:hAnsi="Arial" w:cs="Arial"/>
          <w:b/>
          <w:szCs w:val="20"/>
          <w:u w:val="single"/>
        </w:rPr>
      </w:pPr>
      <w:r w:rsidRPr="00CF2AE9">
        <w:rPr>
          <w:rFonts w:ascii="Arial" w:hAnsi="Arial" w:cs="Arial"/>
          <w:b/>
          <w:szCs w:val="20"/>
          <w:u w:val="single"/>
        </w:rPr>
        <w:t>INFORMACJA O UNIEWAŻNIENIU POSTĘPOWANIA</w:t>
      </w:r>
    </w:p>
    <w:p w:rsidR="00313CB1" w:rsidRDefault="00313CB1" w:rsidP="00D44E11">
      <w:pPr>
        <w:spacing w:after="0" w:line="240" w:lineRule="auto"/>
        <w:jc w:val="center"/>
        <w:rPr>
          <w:rFonts w:ascii="Arial" w:hAnsi="Arial" w:cs="Arial"/>
          <w:b/>
          <w:szCs w:val="20"/>
          <w:u w:val="single"/>
        </w:rPr>
      </w:pPr>
    </w:p>
    <w:p w:rsidR="00313CB1" w:rsidRPr="00CF2AE9" w:rsidRDefault="00313CB1" w:rsidP="00D44E11">
      <w:pPr>
        <w:spacing w:after="0" w:line="240" w:lineRule="auto"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- w części nr 2 – wyposażenie komputerowe, fotograficzne, oprogramowanie i wyposażenie meblowe</w:t>
      </w:r>
    </w:p>
    <w:p w:rsidR="00CF2AE9" w:rsidRPr="00CF2AE9" w:rsidRDefault="00CF2AE9" w:rsidP="003D2EC0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CF2AE9" w:rsidRPr="00313CB1" w:rsidRDefault="00CF2AE9" w:rsidP="00CF2AE9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313CB1" w:rsidRPr="00313CB1" w:rsidRDefault="00CF2AE9" w:rsidP="00313C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3CB1">
        <w:rPr>
          <w:rFonts w:ascii="Arial" w:hAnsi="Arial" w:cs="Arial"/>
          <w:sz w:val="24"/>
          <w:szCs w:val="24"/>
        </w:rPr>
        <w:t xml:space="preserve">Powiat Suski, uprzejmie zawiadamia Państwa o tym, że unieważnia postępowanie w trybie przetargu nieograniczonego na dostawę wyposażenia do Zespołu Szkół im. </w:t>
      </w:r>
      <w:r w:rsidR="00313CB1" w:rsidRPr="00313CB1">
        <w:rPr>
          <w:rFonts w:ascii="Arial" w:hAnsi="Arial" w:cs="Arial"/>
          <w:sz w:val="24"/>
          <w:szCs w:val="24"/>
        </w:rPr>
        <w:t xml:space="preserve">Wincentego Witosa w Suchej Beskidzkiej </w:t>
      </w:r>
      <w:r w:rsidR="00313CB1" w:rsidRPr="00313CB1">
        <w:rPr>
          <w:rFonts w:ascii="Arial" w:hAnsi="Arial" w:cs="Arial"/>
          <w:b/>
          <w:sz w:val="24"/>
          <w:szCs w:val="24"/>
        </w:rPr>
        <w:t>w części nr 2 –</w:t>
      </w:r>
      <w:r w:rsidR="00313CB1" w:rsidRPr="00313CB1">
        <w:rPr>
          <w:rFonts w:ascii="Arial" w:hAnsi="Arial" w:cs="Arial"/>
          <w:sz w:val="24"/>
          <w:szCs w:val="24"/>
        </w:rPr>
        <w:t xml:space="preserve"> </w:t>
      </w:r>
      <w:r w:rsidR="00313CB1" w:rsidRPr="00313CB1">
        <w:rPr>
          <w:rFonts w:ascii="Arial" w:hAnsi="Arial" w:cs="Arial"/>
          <w:b/>
          <w:color w:val="000000"/>
          <w:sz w:val="24"/>
          <w:szCs w:val="24"/>
          <w:lang w:eastAsia="pl-PL"/>
        </w:rPr>
        <w:t>wyposażenie komputerowe, fotograficzne, oprogramowanie i wyposażenie meblowe.</w:t>
      </w:r>
    </w:p>
    <w:p w:rsidR="00CF2AE9" w:rsidRDefault="00CF2AE9" w:rsidP="00CF2AE9">
      <w:pPr>
        <w:pStyle w:val="Default"/>
        <w:jc w:val="center"/>
        <w:rPr>
          <w:rFonts w:ascii="Arial" w:hAnsi="Arial" w:cs="Arial"/>
          <w:b/>
          <w:bCs/>
          <w:sz w:val="22"/>
          <w:szCs w:val="20"/>
          <w:u w:val="single"/>
        </w:rPr>
      </w:pPr>
    </w:p>
    <w:p w:rsidR="00CF2AE9" w:rsidRPr="00CF2AE9" w:rsidRDefault="00CF2AE9" w:rsidP="00CF2AE9">
      <w:pPr>
        <w:pStyle w:val="Default"/>
        <w:jc w:val="center"/>
        <w:rPr>
          <w:rFonts w:ascii="Arial" w:hAnsi="Arial" w:cs="Arial"/>
          <w:sz w:val="22"/>
          <w:szCs w:val="20"/>
          <w:u w:val="single"/>
        </w:rPr>
      </w:pPr>
      <w:r w:rsidRPr="00CF2AE9">
        <w:rPr>
          <w:rFonts w:ascii="Arial" w:hAnsi="Arial" w:cs="Arial"/>
          <w:b/>
          <w:bCs/>
          <w:sz w:val="22"/>
          <w:szCs w:val="20"/>
          <w:u w:val="single"/>
        </w:rPr>
        <w:t>UZASADNIENIE FAKTYCZNE I PRAWNE</w:t>
      </w:r>
    </w:p>
    <w:p w:rsidR="00CF2AE9" w:rsidRPr="00CF2AE9" w:rsidRDefault="00CF2AE9" w:rsidP="00CF2AE9">
      <w:pPr>
        <w:pStyle w:val="Default"/>
        <w:ind w:firstLine="708"/>
        <w:jc w:val="both"/>
        <w:rPr>
          <w:rFonts w:ascii="Arial" w:hAnsi="Arial" w:cs="Arial"/>
          <w:sz w:val="22"/>
          <w:szCs w:val="20"/>
        </w:rPr>
      </w:pPr>
    </w:p>
    <w:p w:rsidR="00CF2AE9" w:rsidRPr="00CF2AE9" w:rsidRDefault="00CF2AE9" w:rsidP="00CF2AE9">
      <w:pPr>
        <w:ind w:firstLine="708"/>
        <w:jc w:val="both"/>
        <w:rPr>
          <w:rFonts w:ascii="Arial" w:hAnsi="Arial" w:cs="Arial"/>
          <w:iCs/>
          <w:szCs w:val="20"/>
        </w:rPr>
      </w:pPr>
      <w:r w:rsidRPr="00CF2AE9">
        <w:rPr>
          <w:rFonts w:ascii="Arial" w:hAnsi="Arial" w:cs="Arial"/>
          <w:szCs w:val="20"/>
        </w:rPr>
        <w:t>Niniejsze postępowanie zostało unieważnione podstawie art. 93 ust. 1 pkt. 4 ustawy z dnia 29 stycznia 2004 roku Prawo zamówień publicznych (</w:t>
      </w:r>
      <w:r w:rsidRPr="00CF2AE9">
        <w:rPr>
          <w:rFonts w:ascii="Arial" w:hAnsi="Arial" w:cs="Arial"/>
          <w:iCs/>
          <w:szCs w:val="20"/>
        </w:rPr>
        <w:t>Dz. U. z 2015 r. poz. 2164</w:t>
      </w:r>
      <w:r>
        <w:rPr>
          <w:rFonts w:ascii="Arial" w:hAnsi="Arial" w:cs="Arial"/>
          <w:iCs/>
          <w:szCs w:val="20"/>
        </w:rPr>
        <w:t>, ze zm.</w:t>
      </w:r>
      <w:r w:rsidRPr="00CF2AE9">
        <w:rPr>
          <w:rFonts w:ascii="Arial" w:hAnsi="Arial" w:cs="Arial"/>
          <w:iCs/>
          <w:szCs w:val="20"/>
        </w:rPr>
        <w:t>)</w:t>
      </w:r>
      <w:r w:rsidRPr="00CF2AE9">
        <w:rPr>
          <w:rFonts w:ascii="Arial" w:hAnsi="Arial" w:cs="Arial"/>
          <w:szCs w:val="20"/>
        </w:rPr>
        <w:t xml:space="preserve">, który mówi, że Zamawiający unieważnia postępowanie w sprawie zamówienia publicznego z uwagi na fakt, że cena najkorzystniejszej oferty przewyższa kwotę, którą zamawiający zamierza przeznaczyć na sfinansowanie zamówienia. </w:t>
      </w:r>
    </w:p>
    <w:p w:rsidR="00922547" w:rsidRDefault="00CF2AE9" w:rsidP="00CF2AE9">
      <w:pPr>
        <w:pStyle w:val="Default"/>
        <w:ind w:firstLine="708"/>
        <w:jc w:val="both"/>
        <w:rPr>
          <w:rFonts w:ascii="Arial" w:hAnsi="Arial" w:cs="Arial"/>
          <w:sz w:val="22"/>
          <w:szCs w:val="20"/>
        </w:rPr>
      </w:pPr>
      <w:r w:rsidRPr="00CF2AE9">
        <w:rPr>
          <w:rFonts w:ascii="Arial" w:hAnsi="Arial" w:cs="Arial"/>
          <w:sz w:val="22"/>
          <w:szCs w:val="20"/>
        </w:rPr>
        <w:t>W przedmiotowym postępowaniu,</w:t>
      </w:r>
      <w:r w:rsidR="00313CB1">
        <w:rPr>
          <w:rFonts w:ascii="Arial" w:hAnsi="Arial" w:cs="Arial"/>
          <w:sz w:val="22"/>
          <w:szCs w:val="20"/>
        </w:rPr>
        <w:t xml:space="preserve"> w odniesieniu do części nr 2 – wyposażenie komputerowe, fotograficzne, oprogramowanie i wyposażenie meblowe, </w:t>
      </w:r>
      <w:r w:rsidRPr="00CF2AE9">
        <w:rPr>
          <w:rFonts w:ascii="Arial" w:hAnsi="Arial" w:cs="Arial"/>
          <w:sz w:val="22"/>
          <w:szCs w:val="20"/>
        </w:rPr>
        <w:t xml:space="preserve">do upływu terminu składania ofert (do dnia 06.07.2017 r. do godz. 11.00) złożono </w:t>
      </w:r>
      <w:r w:rsidR="00E76EAC">
        <w:rPr>
          <w:rFonts w:ascii="Arial" w:hAnsi="Arial" w:cs="Arial"/>
          <w:sz w:val="22"/>
          <w:szCs w:val="20"/>
        </w:rPr>
        <w:t>2</w:t>
      </w:r>
      <w:r w:rsidRPr="00CF2AE9">
        <w:rPr>
          <w:rFonts w:ascii="Arial" w:hAnsi="Arial" w:cs="Arial"/>
          <w:sz w:val="22"/>
          <w:szCs w:val="20"/>
        </w:rPr>
        <w:t xml:space="preserve"> ofert</w:t>
      </w:r>
      <w:r w:rsidR="00E76EAC">
        <w:rPr>
          <w:rFonts w:ascii="Arial" w:hAnsi="Arial" w:cs="Arial"/>
          <w:sz w:val="22"/>
          <w:szCs w:val="20"/>
        </w:rPr>
        <w:t>y</w:t>
      </w:r>
      <w:r w:rsidRPr="00CF2AE9">
        <w:rPr>
          <w:rFonts w:ascii="Arial" w:hAnsi="Arial" w:cs="Arial"/>
          <w:sz w:val="22"/>
          <w:szCs w:val="20"/>
        </w:rPr>
        <w:t xml:space="preserve">, </w:t>
      </w:r>
      <w:r w:rsidR="00313CB1">
        <w:rPr>
          <w:rFonts w:ascii="Arial" w:hAnsi="Arial" w:cs="Arial"/>
          <w:sz w:val="22"/>
          <w:szCs w:val="20"/>
        </w:rPr>
        <w:t>któr</w:t>
      </w:r>
      <w:r w:rsidR="00E76EAC">
        <w:rPr>
          <w:rFonts w:ascii="Arial" w:hAnsi="Arial" w:cs="Arial"/>
          <w:sz w:val="22"/>
          <w:szCs w:val="20"/>
        </w:rPr>
        <w:t>e</w:t>
      </w:r>
      <w:r w:rsidR="00313CB1">
        <w:rPr>
          <w:rFonts w:ascii="Arial" w:hAnsi="Arial" w:cs="Arial"/>
          <w:sz w:val="22"/>
          <w:szCs w:val="20"/>
        </w:rPr>
        <w:t xml:space="preserve"> przewyższa</w:t>
      </w:r>
      <w:r w:rsidR="00E76EAC">
        <w:rPr>
          <w:rFonts w:ascii="Arial" w:hAnsi="Arial" w:cs="Arial"/>
          <w:sz w:val="22"/>
          <w:szCs w:val="20"/>
        </w:rPr>
        <w:t>ją</w:t>
      </w:r>
      <w:r w:rsidR="00313CB1">
        <w:rPr>
          <w:rFonts w:ascii="Arial" w:hAnsi="Arial" w:cs="Arial"/>
          <w:sz w:val="22"/>
          <w:szCs w:val="20"/>
        </w:rPr>
        <w:t xml:space="preserve"> kwotę</w:t>
      </w:r>
      <w:r w:rsidRPr="00CF2AE9">
        <w:rPr>
          <w:rFonts w:ascii="Arial" w:hAnsi="Arial" w:cs="Arial"/>
          <w:sz w:val="22"/>
          <w:szCs w:val="20"/>
        </w:rPr>
        <w:t>, jak</w:t>
      </w:r>
      <w:r w:rsidR="00313CB1">
        <w:rPr>
          <w:rFonts w:ascii="Arial" w:hAnsi="Arial" w:cs="Arial"/>
          <w:sz w:val="22"/>
          <w:szCs w:val="20"/>
        </w:rPr>
        <w:t>ą</w:t>
      </w:r>
      <w:r w:rsidRPr="00CF2AE9">
        <w:rPr>
          <w:rFonts w:ascii="Arial" w:hAnsi="Arial" w:cs="Arial"/>
          <w:sz w:val="22"/>
          <w:szCs w:val="20"/>
        </w:rPr>
        <w:t xml:space="preserve"> Zamawiający zamierzał przeznaczyć na sfinansowanie zamówienia, a Zamawiający nie ma możliwości wg. stanu na dzień 07.07.2017 r. do zwiększeni</w:t>
      </w:r>
      <w:r>
        <w:rPr>
          <w:rFonts w:ascii="Arial" w:hAnsi="Arial" w:cs="Arial"/>
          <w:sz w:val="22"/>
          <w:szCs w:val="20"/>
        </w:rPr>
        <w:t xml:space="preserve">a </w:t>
      </w:r>
      <w:r w:rsidR="00313CB1">
        <w:rPr>
          <w:rFonts w:ascii="Arial" w:hAnsi="Arial" w:cs="Arial"/>
          <w:sz w:val="22"/>
          <w:szCs w:val="20"/>
        </w:rPr>
        <w:t>tej kwoty</w:t>
      </w:r>
      <w:r w:rsidRPr="00CF2AE9">
        <w:rPr>
          <w:rFonts w:ascii="Arial" w:hAnsi="Arial" w:cs="Arial"/>
          <w:sz w:val="22"/>
          <w:szCs w:val="20"/>
        </w:rPr>
        <w:t xml:space="preserve">, </w:t>
      </w:r>
      <w:r>
        <w:rPr>
          <w:rFonts w:ascii="Arial" w:hAnsi="Arial" w:cs="Arial"/>
          <w:sz w:val="22"/>
          <w:szCs w:val="20"/>
        </w:rPr>
        <w:t>do cen</w:t>
      </w:r>
      <w:r w:rsidR="00313CB1">
        <w:rPr>
          <w:rFonts w:ascii="Arial" w:hAnsi="Arial" w:cs="Arial"/>
          <w:sz w:val="22"/>
          <w:szCs w:val="20"/>
        </w:rPr>
        <w:t>y najkorzystniejszej</w:t>
      </w:r>
      <w:r>
        <w:rPr>
          <w:rFonts w:ascii="Arial" w:hAnsi="Arial" w:cs="Arial"/>
          <w:sz w:val="22"/>
          <w:szCs w:val="20"/>
        </w:rPr>
        <w:t xml:space="preserve"> ofert</w:t>
      </w:r>
      <w:r w:rsidR="00313CB1">
        <w:rPr>
          <w:rFonts w:ascii="Arial" w:hAnsi="Arial" w:cs="Arial"/>
          <w:sz w:val="22"/>
          <w:szCs w:val="20"/>
        </w:rPr>
        <w:t>y.</w:t>
      </w:r>
    </w:p>
    <w:p w:rsidR="00CF2AE9" w:rsidRPr="00CF2AE9" w:rsidRDefault="00922547" w:rsidP="00CF2AE9">
      <w:pPr>
        <w:pStyle w:val="Default"/>
        <w:ind w:firstLine="708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W związku z powyższym </w:t>
      </w:r>
      <w:r w:rsidR="00CF2AE9" w:rsidRPr="00CF2AE9">
        <w:rPr>
          <w:rFonts w:ascii="Arial" w:hAnsi="Arial" w:cs="Arial"/>
          <w:sz w:val="22"/>
          <w:szCs w:val="20"/>
        </w:rPr>
        <w:t xml:space="preserve">postanowiono o unieważnieniu postępowania. </w:t>
      </w:r>
    </w:p>
    <w:p w:rsidR="00CF2AE9" w:rsidRPr="00CF2AE9" w:rsidRDefault="00CF2AE9" w:rsidP="003D2EC0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3D2EC0" w:rsidRDefault="003D2EC0" w:rsidP="002861C9">
      <w:pPr>
        <w:spacing w:after="0" w:line="240" w:lineRule="auto"/>
        <w:jc w:val="right"/>
        <w:rPr>
          <w:rFonts w:ascii="Arial" w:hAnsi="Arial" w:cs="Arial"/>
          <w:szCs w:val="20"/>
        </w:rPr>
      </w:pPr>
    </w:p>
    <w:p w:rsidR="002861C9" w:rsidRDefault="002861C9" w:rsidP="002861C9">
      <w:pPr>
        <w:spacing w:after="0" w:line="240" w:lineRule="auto"/>
        <w:jc w:val="right"/>
        <w:rPr>
          <w:rFonts w:ascii="Arial" w:hAnsi="Arial" w:cs="Arial"/>
          <w:szCs w:val="20"/>
        </w:rPr>
      </w:pPr>
      <w:bookmarkStart w:id="0" w:name="_GoBack"/>
      <w:bookmarkEnd w:id="0"/>
      <w:r>
        <w:rPr>
          <w:rFonts w:ascii="Arial" w:hAnsi="Arial" w:cs="Arial"/>
          <w:szCs w:val="20"/>
        </w:rPr>
        <w:t>STAROSTA SUSKI</w:t>
      </w:r>
    </w:p>
    <w:p w:rsidR="002861C9" w:rsidRDefault="002861C9" w:rsidP="002861C9">
      <w:pPr>
        <w:spacing w:after="0" w:line="240" w:lineRule="auto"/>
        <w:jc w:val="right"/>
        <w:rPr>
          <w:rFonts w:ascii="Arial" w:hAnsi="Arial" w:cs="Arial"/>
          <w:szCs w:val="20"/>
        </w:rPr>
      </w:pPr>
    </w:p>
    <w:p w:rsidR="002861C9" w:rsidRPr="00CF2AE9" w:rsidRDefault="002861C9" w:rsidP="002861C9">
      <w:pPr>
        <w:spacing w:after="0" w:line="240" w:lineRule="auto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mgr Józef Bałos</w:t>
      </w:r>
    </w:p>
    <w:sectPr w:rsidR="002861C9" w:rsidRPr="00CF2A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FA" w:rsidRDefault="000304FA" w:rsidP="005D2561">
      <w:pPr>
        <w:spacing w:after="0" w:line="240" w:lineRule="auto"/>
      </w:pPr>
      <w:r>
        <w:separator/>
      </w:r>
    </w:p>
  </w:endnote>
  <w:endnote w:type="continuationSeparator" w:id="0">
    <w:p w:rsidR="000304FA" w:rsidRDefault="000304FA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561" w:rsidRPr="00E50198" w:rsidRDefault="005D2561" w:rsidP="005D2561">
    <w:pPr>
      <w:pStyle w:val="Stopka"/>
      <w:rPr>
        <w:rFonts w:ascii="Arial" w:hAnsi="Arial" w:cs="Arial"/>
        <w:noProof/>
        <w:kern w:val="18"/>
        <w:sz w:val="16"/>
        <w:szCs w:val="14"/>
      </w:rPr>
    </w:pPr>
  </w:p>
  <w:p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b/>
        <w:noProof/>
        <w:kern w:val="18"/>
        <w:sz w:val="16"/>
        <w:szCs w:val="14"/>
      </w:rPr>
      <w:t>Powiat Suski</w:t>
    </w:r>
    <w:r w:rsidRPr="00E50198">
      <w:rPr>
        <w:rFonts w:ascii="Arial" w:hAnsi="Arial" w:cs="Arial"/>
        <w:noProof/>
        <w:kern w:val="18"/>
        <w:sz w:val="16"/>
        <w:szCs w:val="14"/>
      </w:rPr>
      <w:t xml:space="preserve"> – Starostwo Powiatowe w </w:t>
    </w:r>
    <w:r>
      <w:rPr>
        <w:rFonts w:ascii="Arial" w:hAnsi="Arial" w:cs="Arial"/>
        <w:noProof/>
        <w:kern w:val="18"/>
        <w:sz w:val="16"/>
        <w:szCs w:val="14"/>
      </w:rPr>
      <w:t xml:space="preserve"> Suchej B</w:t>
    </w:r>
    <w:r w:rsidRPr="00E50198">
      <w:rPr>
        <w:rFonts w:ascii="Arial" w:hAnsi="Arial" w:cs="Arial"/>
        <w:noProof/>
        <w:kern w:val="18"/>
        <w:sz w:val="16"/>
        <w:szCs w:val="14"/>
      </w:rPr>
      <w:t>eskidzkiej</w:t>
    </w:r>
  </w:p>
  <w:p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noProof/>
        <w:kern w:val="18"/>
        <w:sz w:val="16"/>
        <w:szCs w:val="14"/>
      </w:rPr>
      <w:t>Adres ul. Kościelna 5b, 34 – 200 Sucha Beskidzka</w:t>
    </w:r>
  </w:p>
  <w:p w:rsidR="005D2561" w:rsidRPr="0024293A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 xml:space="preserve">e-mail: </w:t>
    </w:r>
    <w:hyperlink r:id="rId1" w:history="1">
      <w:r w:rsidRPr="0024293A">
        <w:rPr>
          <w:rStyle w:val="Hipercze"/>
          <w:rFonts w:ascii="Arial" w:hAnsi="Arial" w:cs="Arial"/>
          <w:noProof/>
          <w:kern w:val="18"/>
          <w:sz w:val="16"/>
          <w:szCs w:val="14"/>
          <w:lang w:val="en-US"/>
        </w:rPr>
        <w:t>modernizacja@powiatsuski.pl</w:t>
      </w:r>
    </w:hyperlink>
  </w:p>
  <w:p w:rsidR="005D2561" w:rsidRPr="005D2561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>tel: 033 875 79 46</w:t>
    </w:r>
  </w:p>
  <w:p w:rsidR="005D2561" w:rsidRPr="005D2561" w:rsidRDefault="005D256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FA" w:rsidRDefault="000304FA" w:rsidP="005D2561">
      <w:pPr>
        <w:spacing w:after="0" w:line="240" w:lineRule="auto"/>
      </w:pPr>
      <w:r>
        <w:separator/>
      </w:r>
    </w:p>
  </w:footnote>
  <w:footnote w:type="continuationSeparator" w:id="0">
    <w:p w:rsidR="000304FA" w:rsidRDefault="000304FA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561" w:rsidRDefault="005D2561" w:rsidP="005D2561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3DA3B1B" wp14:editId="361A2CC9">
          <wp:simplePos x="0" y="0"/>
          <wp:positionH relativeFrom="column">
            <wp:posOffset>4433570</wp:posOffset>
          </wp:positionH>
          <wp:positionV relativeFrom="paragraph">
            <wp:posOffset>-71755</wp:posOffset>
          </wp:positionV>
          <wp:extent cx="1724025" cy="34290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534FAC8" wp14:editId="7C858360">
          <wp:simplePos x="0" y="0"/>
          <wp:positionH relativeFrom="column">
            <wp:posOffset>3595370</wp:posOffset>
          </wp:positionH>
          <wp:positionV relativeFrom="paragraph">
            <wp:posOffset>-71755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90DE6F9" wp14:editId="1562A3EB">
          <wp:simplePos x="0" y="0"/>
          <wp:positionH relativeFrom="column">
            <wp:posOffset>-243205</wp:posOffset>
          </wp:positionH>
          <wp:positionV relativeFrom="paragraph">
            <wp:posOffset>-69850</wp:posOffset>
          </wp:positionV>
          <wp:extent cx="1198245" cy="500380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4373076" wp14:editId="544ADA49">
          <wp:simplePos x="0" y="0"/>
          <wp:positionH relativeFrom="column">
            <wp:posOffset>1066165</wp:posOffset>
          </wp:positionH>
          <wp:positionV relativeFrom="page">
            <wp:posOffset>276225</wp:posOffset>
          </wp:positionV>
          <wp:extent cx="2495550" cy="5651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</w:t>
    </w:r>
    <w:r>
      <w:t xml:space="preserve">          </w:t>
    </w:r>
    <w:r>
      <w:tab/>
      <w:t xml:space="preserve">                                                  </w:t>
    </w:r>
    <w:r>
      <w:tab/>
    </w:r>
  </w:p>
  <w:p w:rsidR="005D2561" w:rsidRDefault="005D2561" w:rsidP="005D2561">
    <w:pPr>
      <w:pStyle w:val="Nagwek"/>
    </w:pPr>
  </w:p>
  <w:p w:rsidR="005D2561" w:rsidRDefault="005D2561" w:rsidP="005D2561">
    <w:pPr>
      <w:pStyle w:val="Nagwek"/>
    </w:pPr>
  </w:p>
  <w:p w:rsidR="005D2561" w:rsidRDefault="005D2561">
    <w:pPr>
      <w:pStyle w:val="Nagwek"/>
    </w:pPr>
  </w:p>
  <w:p w:rsidR="005D2561" w:rsidRDefault="005D25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50"/>
    <w:rsid w:val="00013E78"/>
    <w:rsid w:val="000304FA"/>
    <w:rsid w:val="00034B50"/>
    <w:rsid w:val="0016105D"/>
    <w:rsid w:val="001D5B65"/>
    <w:rsid w:val="001E617A"/>
    <w:rsid w:val="002248D7"/>
    <w:rsid w:val="002861C9"/>
    <w:rsid w:val="002A0060"/>
    <w:rsid w:val="002F0EBE"/>
    <w:rsid w:val="00313CB1"/>
    <w:rsid w:val="00342205"/>
    <w:rsid w:val="003938FF"/>
    <w:rsid w:val="003D14EA"/>
    <w:rsid w:val="003D2EC0"/>
    <w:rsid w:val="003F57B7"/>
    <w:rsid w:val="005D2561"/>
    <w:rsid w:val="0074567D"/>
    <w:rsid w:val="00755021"/>
    <w:rsid w:val="00884B88"/>
    <w:rsid w:val="00922547"/>
    <w:rsid w:val="009A4BB3"/>
    <w:rsid w:val="00A011A0"/>
    <w:rsid w:val="00AA5F0E"/>
    <w:rsid w:val="00AC75C8"/>
    <w:rsid w:val="00B1491E"/>
    <w:rsid w:val="00CF2AE9"/>
    <w:rsid w:val="00CF3B31"/>
    <w:rsid w:val="00D260BA"/>
    <w:rsid w:val="00D42072"/>
    <w:rsid w:val="00D44E11"/>
    <w:rsid w:val="00DA6EB1"/>
    <w:rsid w:val="00DB7CD2"/>
    <w:rsid w:val="00E477FF"/>
    <w:rsid w:val="00E642AB"/>
    <w:rsid w:val="00E65C20"/>
    <w:rsid w:val="00E76EAC"/>
    <w:rsid w:val="00E85581"/>
    <w:rsid w:val="00F5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CF2AE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CF2AE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dernizacja@powiatsu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Więcław</cp:lastModifiedBy>
  <cp:revision>2</cp:revision>
  <dcterms:created xsi:type="dcterms:W3CDTF">2017-07-07T11:33:00Z</dcterms:created>
  <dcterms:modified xsi:type="dcterms:W3CDTF">2017-07-07T11:33:00Z</dcterms:modified>
</cp:coreProperties>
</file>