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B6ABE" w14:textId="77777777" w:rsidR="001D0D4A" w:rsidRDefault="001D0D4A" w:rsidP="00124A89">
      <w:pPr>
        <w:pStyle w:val="Standard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14:paraId="15E7E916" w14:textId="0E4441C2" w:rsidR="00862A71" w:rsidRPr="00737834" w:rsidRDefault="002E278D" w:rsidP="00124A89">
      <w:pPr>
        <w:pStyle w:val="Standard"/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737834">
        <w:rPr>
          <w:rFonts w:ascii="Arial" w:eastAsia="Calibri" w:hAnsi="Arial" w:cs="Arial"/>
          <w:lang w:eastAsia="pl-PL"/>
        </w:rPr>
        <w:t xml:space="preserve">Sucha Beskidzka, dnia </w:t>
      </w:r>
      <w:r w:rsidR="002F4359" w:rsidRPr="00737834">
        <w:rPr>
          <w:rFonts w:ascii="Arial" w:eastAsia="Calibri" w:hAnsi="Arial" w:cs="Arial"/>
          <w:lang w:eastAsia="pl-PL"/>
        </w:rPr>
        <w:t>20</w:t>
      </w:r>
      <w:r w:rsidRPr="00737834">
        <w:rPr>
          <w:rFonts w:ascii="Arial" w:eastAsia="Calibri" w:hAnsi="Arial" w:cs="Arial"/>
          <w:lang w:eastAsia="pl-PL"/>
        </w:rPr>
        <w:t>.</w:t>
      </w:r>
      <w:r w:rsidR="002F4359" w:rsidRPr="00737834">
        <w:rPr>
          <w:rFonts w:ascii="Arial" w:eastAsia="Calibri" w:hAnsi="Arial" w:cs="Arial"/>
          <w:lang w:eastAsia="pl-PL"/>
        </w:rPr>
        <w:t>0</w:t>
      </w:r>
      <w:r w:rsidR="00961235" w:rsidRPr="00737834">
        <w:rPr>
          <w:rFonts w:ascii="Arial" w:eastAsia="Calibri" w:hAnsi="Arial" w:cs="Arial"/>
          <w:lang w:eastAsia="pl-PL"/>
        </w:rPr>
        <w:t>6</w:t>
      </w:r>
      <w:r w:rsidRPr="00737834">
        <w:rPr>
          <w:rFonts w:ascii="Arial" w:eastAsia="Calibri" w:hAnsi="Arial" w:cs="Arial"/>
          <w:lang w:eastAsia="pl-PL"/>
        </w:rPr>
        <w:t xml:space="preserve">.2022 r. </w:t>
      </w:r>
    </w:p>
    <w:p w14:paraId="0FF40067" w14:textId="53931283" w:rsidR="002E278D" w:rsidRPr="00737834" w:rsidRDefault="002F4359" w:rsidP="00124A89">
      <w:pPr>
        <w:pStyle w:val="Standard"/>
        <w:spacing w:after="0" w:line="240" w:lineRule="auto"/>
        <w:rPr>
          <w:rFonts w:ascii="Arial" w:eastAsia="Calibri" w:hAnsi="Arial" w:cs="Arial"/>
          <w:lang w:eastAsia="pl-PL"/>
        </w:rPr>
      </w:pPr>
      <w:r w:rsidRPr="00737834">
        <w:rPr>
          <w:rFonts w:ascii="Arial" w:eastAsia="Calibri" w:hAnsi="Arial" w:cs="Arial"/>
          <w:lang w:eastAsia="pl-PL"/>
        </w:rPr>
        <w:t>WE.272.11.2022</w:t>
      </w:r>
    </w:p>
    <w:p w14:paraId="6E01E0C9" w14:textId="77777777" w:rsidR="00862A71" w:rsidRPr="00737834" w:rsidRDefault="00862A71" w:rsidP="00124A89">
      <w:pPr>
        <w:pStyle w:val="Standard"/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</w:p>
    <w:p w14:paraId="1EC0273E" w14:textId="77777777" w:rsidR="002E278D" w:rsidRPr="00737834" w:rsidRDefault="002E278D" w:rsidP="00124A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37834">
        <w:rPr>
          <w:rFonts w:ascii="Arial" w:hAnsi="Arial" w:cs="Arial"/>
          <w:b/>
          <w:bCs/>
        </w:rPr>
        <w:t>Wszyscy zainteresowani</w:t>
      </w:r>
    </w:p>
    <w:p w14:paraId="52420155" w14:textId="2D478E2F" w:rsidR="002E278D" w:rsidRPr="00737834" w:rsidRDefault="002E278D" w:rsidP="00124A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37834">
        <w:rPr>
          <w:rFonts w:ascii="Arial" w:hAnsi="Arial" w:cs="Arial"/>
          <w:b/>
          <w:bCs/>
        </w:rPr>
        <w:t>uczestnicy postepowani</w:t>
      </w:r>
      <w:r w:rsidR="004929E3" w:rsidRPr="00737834">
        <w:rPr>
          <w:rFonts w:ascii="Arial" w:hAnsi="Arial" w:cs="Arial"/>
          <w:b/>
          <w:bCs/>
        </w:rPr>
        <w:t>a</w:t>
      </w:r>
    </w:p>
    <w:p w14:paraId="2CD95307" w14:textId="77777777" w:rsidR="00124A89" w:rsidRPr="00737834" w:rsidRDefault="00124A89" w:rsidP="00124A8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939FDD5" w14:textId="27A2D530" w:rsidR="002E278D" w:rsidRPr="00737834" w:rsidRDefault="00961235" w:rsidP="00124A8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37834">
        <w:rPr>
          <w:rFonts w:ascii="Arial" w:hAnsi="Arial" w:cs="Arial"/>
          <w:b/>
          <w:u w:val="single"/>
        </w:rPr>
        <w:t>Zawiadomienie o unieważnieniu postępowania</w:t>
      </w:r>
    </w:p>
    <w:p w14:paraId="12C29678" w14:textId="77777777" w:rsidR="00124A89" w:rsidRPr="00737834" w:rsidRDefault="00124A89" w:rsidP="00124A89">
      <w:pPr>
        <w:spacing w:after="0" w:line="240" w:lineRule="auto"/>
        <w:ind w:left="99" w:right="63"/>
        <w:jc w:val="center"/>
        <w:rPr>
          <w:rFonts w:ascii="Arial Narrow" w:eastAsia="Times New Roman" w:hAnsi="Arial Narrow" w:cs="Arial"/>
          <w:b/>
          <w:bCs/>
          <w:sz w:val="24"/>
          <w:szCs w:val="21"/>
        </w:rPr>
      </w:pPr>
    </w:p>
    <w:p w14:paraId="0CFBB501" w14:textId="2852FD0D" w:rsidR="002F4359" w:rsidRPr="00737834" w:rsidRDefault="002F4359" w:rsidP="00124A89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sz w:val="24"/>
          <w:szCs w:val="21"/>
        </w:rPr>
      </w:pPr>
      <w:r w:rsidRPr="00737834">
        <w:rPr>
          <w:rFonts w:ascii="Arial Narrow" w:eastAsia="Times New Roman" w:hAnsi="Arial Narrow" w:cs="Arial"/>
          <w:b/>
          <w:bCs/>
          <w:sz w:val="24"/>
          <w:szCs w:val="21"/>
        </w:rPr>
        <w:t xml:space="preserve">Organizacja i przeprowadzenie kursu pilota wycieczek dla uczniów </w:t>
      </w:r>
      <w:r w:rsidRPr="00737834">
        <w:rPr>
          <w:rFonts w:ascii="Arial Narrow" w:eastAsia="Calibri" w:hAnsi="Arial Narrow" w:cs="Arial"/>
          <w:b/>
          <w:bCs/>
          <w:sz w:val="24"/>
          <w:szCs w:val="21"/>
        </w:rPr>
        <w:t xml:space="preserve">szkół ponadpodstawowych w ramach projektu </w:t>
      </w:r>
    </w:p>
    <w:p w14:paraId="2F5B8FFA" w14:textId="77777777" w:rsidR="002F4359" w:rsidRPr="00737834" w:rsidRDefault="002F4359" w:rsidP="00124A89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sz w:val="24"/>
          <w:szCs w:val="21"/>
        </w:rPr>
      </w:pPr>
      <w:r w:rsidRPr="00737834">
        <w:rPr>
          <w:rFonts w:ascii="Arial Narrow" w:eastAsia="Calibri" w:hAnsi="Arial Narrow" w:cs="Arial"/>
          <w:b/>
          <w:bCs/>
          <w:sz w:val="24"/>
          <w:szCs w:val="21"/>
        </w:rPr>
        <w:t xml:space="preserve">„Kreatywny uczeń – profesjonalista w zawodzie II” </w:t>
      </w:r>
    </w:p>
    <w:p w14:paraId="15EAF4BC" w14:textId="77777777" w:rsidR="001401AC" w:rsidRPr="00737834" w:rsidRDefault="001401AC" w:rsidP="00124A89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492EF0A4" w14:textId="493BDEAE" w:rsidR="00626AE6" w:rsidRPr="00737834" w:rsidRDefault="00961235" w:rsidP="00124A89">
      <w:pPr>
        <w:spacing w:after="0" w:line="240" w:lineRule="auto"/>
        <w:ind w:firstLine="708"/>
        <w:jc w:val="both"/>
        <w:rPr>
          <w:rFonts w:ascii="Arial Narrow" w:hAnsi="Arial Narrow" w:cstheme="minorHAnsi"/>
        </w:rPr>
      </w:pPr>
      <w:r w:rsidRPr="00737834">
        <w:rPr>
          <w:rFonts w:ascii="Arial Narrow" w:hAnsi="Arial Narrow" w:cstheme="minorHAnsi"/>
        </w:rPr>
        <w:t xml:space="preserve">Na podstawie art. 255 ust. 6) </w:t>
      </w:r>
      <w:r w:rsidR="00124A89" w:rsidRPr="00737834">
        <w:rPr>
          <w:rFonts w:ascii="Arial Narrow" w:hAnsi="Arial Narrow" w:cstheme="minorHAnsi"/>
        </w:rPr>
        <w:t xml:space="preserve">ustawy Prawo zamówień publicznych (Dz. U. z 2021 r. poz. 1129, ze zm.) </w:t>
      </w:r>
      <w:r w:rsidRPr="00737834">
        <w:rPr>
          <w:rFonts w:ascii="Arial Narrow" w:hAnsi="Arial Narrow" w:cstheme="minorHAnsi"/>
        </w:rPr>
        <w:t xml:space="preserve">Zamawiający zawiadamia, że unieważnia przedmiotowe postępowanie, gdyż obarczone </w:t>
      </w:r>
      <w:r w:rsidR="00124A89" w:rsidRPr="00737834">
        <w:rPr>
          <w:rFonts w:ascii="Arial Narrow" w:hAnsi="Arial Narrow" w:cstheme="minorHAnsi"/>
        </w:rPr>
        <w:t xml:space="preserve">ono </w:t>
      </w:r>
      <w:r w:rsidRPr="00737834">
        <w:rPr>
          <w:rFonts w:ascii="Arial Narrow" w:hAnsi="Arial Narrow" w:cstheme="minorHAnsi"/>
        </w:rPr>
        <w:t>jest niemożliwą do usunięcia wadą</w:t>
      </w:r>
      <w:r w:rsidR="00124A89" w:rsidRPr="00737834">
        <w:rPr>
          <w:rFonts w:ascii="Arial Narrow" w:hAnsi="Arial Narrow" w:cstheme="minorHAnsi"/>
        </w:rPr>
        <w:t xml:space="preserve">, </w:t>
      </w:r>
      <w:r w:rsidRPr="00737834">
        <w:rPr>
          <w:rFonts w:ascii="Arial Narrow" w:hAnsi="Arial Narrow" w:cstheme="minorHAnsi"/>
        </w:rPr>
        <w:t xml:space="preserve">uniemożliwiającą zawarcie niepodlegającej unieważnieniu umowy w sprawie zamówienia publicznego. </w:t>
      </w:r>
      <w:r w:rsidR="00124A89" w:rsidRPr="00737834">
        <w:rPr>
          <w:rFonts w:ascii="Arial Narrow" w:hAnsi="Arial Narrow" w:cstheme="minorHAnsi"/>
        </w:rPr>
        <w:t>W</w:t>
      </w:r>
      <w:r w:rsidRPr="00737834">
        <w:rPr>
          <w:rFonts w:ascii="Arial Narrow" w:hAnsi="Arial Narrow" w:cstheme="minorHAnsi"/>
        </w:rPr>
        <w:t xml:space="preserve"> odpowiedzi na ogłoszenie o zamówieniu złożono cztery oferty. W związku z wątpliwościami dotyczącymi treści złożonych ofert Zamawiający wystąpił do wszystkich Wykonawców z wezwaniem do wyjaśnień treści ofert w trybie art. 223 ust. 1 ustawy Prawo zamówień publicznych (Dz. U. z 2021 r. poz. 1129, ze zm.). W odpowiedzi </w:t>
      </w:r>
      <w:r w:rsidR="004929E3" w:rsidRPr="00737834">
        <w:rPr>
          <w:rFonts w:ascii="Arial Narrow" w:hAnsi="Arial Narrow" w:cstheme="minorHAnsi"/>
        </w:rPr>
        <w:t xml:space="preserve">na wezwanie </w:t>
      </w:r>
      <w:r w:rsidRPr="00737834">
        <w:rPr>
          <w:rFonts w:ascii="Arial Narrow" w:hAnsi="Arial Narrow" w:cstheme="minorHAnsi"/>
        </w:rPr>
        <w:t>Zamawiający uzyskał rozbieżne informacje, które nie wyjaśniły treści wskazanych wątpliwości</w:t>
      </w:r>
      <w:r w:rsidR="004929E3" w:rsidRPr="00737834">
        <w:rPr>
          <w:rFonts w:ascii="Arial Narrow" w:hAnsi="Arial Narrow" w:cstheme="minorHAnsi"/>
        </w:rPr>
        <w:t xml:space="preserve"> oraz które skonfrontowano z treścią złożonych ofert i zapisami opisu przedmiotu zamówienia</w:t>
      </w:r>
      <w:r w:rsidRPr="00737834">
        <w:rPr>
          <w:rFonts w:ascii="Arial Narrow" w:hAnsi="Arial Narrow" w:cstheme="minorHAnsi"/>
        </w:rPr>
        <w:t>. W szczególności zapytanie dotyczyło określenia spełnienia wymogów określonych w opisie przedmiotu zamówienia w zakresie zdania egzaminu zewnętrznego</w:t>
      </w:r>
      <w:r w:rsidR="00CF71B4" w:rsidRPr="00737834">
        <w:rPr>
          <w:rFonts w:ascii="Arial Narrow" w:hAnsi="Arial Narrow" w:cstheme="minorHAnsi"/>
        </w:rPr>
        <w:t xml:space="preserve"> potwierdzającego kwalifikację rynkową ,,Pilotowanie imprez turystycznych” zgodnie z obwieszczeniem Ministra Sportu i Turystyki z dnia 17 maja 2018 r. w sprawie włączenia wskazanej kwalifikacji rynkowej do Zintegrowanego Systemu Kwalifikacji.</w:t>
      </w:r>
      <w:r w:rsidR="004929E3" w:rsidRPr="00737834">
        <w:rPr>
          <w:rFonts w:ascii="Arial Narrow" w:hAnsi="Arial Narrow" w:cstheme="minorHAnsi"/>
        </w:rPr>
        <w:t xml:space="preserve"> Treść opisu przedmiotu zamówienia potencjalnie mogła powodować, że Wykonawcy mogli interpretować ją nie jednoznacznie, </w:t>
      </w:r>
      <w:r w:rsidR="00737834">
        <w:rPr>
          <w:rFonts w:ascii="Arial Narrow" w:hAnsi="Arial Narrow" w:cstheme="minorHAnsi"/>
        </w:rPr>
        <w:t xml:space="preserve">co </w:t>
      </w:r>
      <w:r w:rsidR="004929E3" w:rsidRPr="00737834">
        <w:rPr>
          <w:rFonts w:ascii="Arial Narrow" w:hAnsi="Arial Narrow" w:cstheme="minorHAnsi"/>
        </w:rPr>
        <w:t xml:space="preserve">mogło mieć </w:t>
      </w:r>
      <w:r w:rsidR="00737834">
        <w:rPr>
          <w:rFonts w:ascii="Arial Narrow" w:hAnsi="Arial Narrow" w:cstheme="minorHAnsi"/>
        </w:rPr>
        <w:t xml:space="preserve">potencjalny </w:t>
      </w:r>
      <w:r w:rsidR="004929E3" w:rsidRPr="00737834">
        <w:rPr>
          <w:rFonts w:ascii="Arial Narrow" w:hAnsi="Arial Narrow" w:cstheme="minorHAnsi"/>
        </w:rPr>
        <w:t xml:space="preserve">wpływ na </w:t>
      </w:r>
      <w:r w:rsidR="00F97F4A">
        <w:rPr>
          <w:rFonts w:ascii="Arial Narrow" w:hAnsi="Arial Narrow" w:cstheme="minorHAnsi"/>
        </w:rPr>
        <w:t>składanie</w:t>
      </w:r>
      <w:r w:rsidR="004929E3" w:rsidRPr="00737834">
        <w:rPr>
          <w:rFonts w:ascii="Arial Narrow" w:hAnsi="Arial Narrow" w:cstheme="minorHAnsi"/>
        </w:rPr>
        <w:t xml:space="preserve"> ofert.</w:t>
      </w:r>
      <w:r w:rsidR="00124A89" w:rsidRPr="00737834">
        <w:rPr>
          <w:rFonts w:ascii="Arial Narrow" w:hAnsi="Arial Narrow" w:cstheme="minorHAnsi"/>
        </w:rPr>
        <w:t xml:space="preserve"> </w:t>
      </w:r>
      <w:r w:rsidR="004929E3" w:rsidRPr="00737834">
        <w:rPr>
          <w:rFonts w:ascii="Arial Narrow" w:hAnsi="Arial Narrow" w:cstheme="minorHAnsi"/>
        </w:rPr>
        <w:t xml:space="preserve"> </w:t>
      </w:r>
    </w:p>
    <w:p w14:paraId="3C1B48A0" w14:textId="2DAC955B" w:rsidR="00F97F4A" w:rsidRDefault="00CF71B4" w:rsidP="00124A89">
      <w:pPr>
        <w:spacing w:after="0" w:line="240" w:lineRule="auto"/>
        <w:ind w:firstLine="708"/>
        <w:jc w:val="both"/>
        <w:rPr>
          <w:rFonts w:ascii="Arial Narrow" w:hAnsi="Arial Narrow" w:cstheme="minorHAnsi"/>
        </w:rPr>
      </w:pPr>
      <w:r w:rsidRPr="00737834">
        <w:rPr>
          <w:rFonts w:ascii="Arial Narrow" w:hAnsi="Arial Narrow" w:cstheme="minorHAnsi"/>
        </w:rPr>
        <w:t>Zamawiający ustalił</w:t>
      </w:r>
      <w:r w:rsidR="0018759D" w:rsidRPr="00737834">
        <w:rPr>
          <w:rFonts w:ascii="Arial Narrow" w:hAnsi="Arial Narrow" w:cstheme="minorHAnsi"/>
        </w:rPr>
        <w:t xml:space="preserve"> </w:t>
      </w:r>
      <w:r w:rsidR="004929E3" w:rsidRPr="00737834">
        <w:rPr>
          <w:rFonts w:ascii="Arial Narrow" w:hAnsi="Arial Narrow" w:cstheme="minorHAnsi"/>
        </w:rPr>
        <w:t>na podstawie analizy</w:t>
      </w:r>
      <w:r w:rsidR="0018759D" w:rsidRPr="00737834">
        <w:rPr>
          <w:rFonts w:ascii="Arial Narrow" w:hAnsi="Arial Narrow" w:cstheme="minorHAnsi"/>
        </w:rPr>
        <w:t xml:space="preserve"> złożonych ofert oraz w odpowiedzi na wyjaśnienia</w:t>
      </w:r>
      <w:r w:rsidRPr="00737834">
        <w:rPr>
          <w:rFonts w:ascii="Arial Narrow" w:hAnsi="Arial Narrow" w:cstheme="minorHAnsi"/>
        </w:rPr>
        <w:t xml:space="preserve">, że zakres uzyskanych odpowiedzi jest rozbieżny </w:t>
      </w:r>
      <w:r w:rsidR="00F97F4A">
        <w:rPr>
          <w:rFonts w:ascii="Arial Narrow" w:hAnsi="Arial Narrow" w:cstheme="minorHAnsi"/>
        </w:rPr>
        <w:t>a opis przedmiotu zamówienia mógł zostać</w:t>
      </w:r>
      <w:r w:rsidRPr="00737834">
        <w:rPr>
          <w:rFonts w:ascii="Arial Narrow" w:hAnsi="Arial Narrow" w:cstheme="minorHAnsi"/>
        </w:rPr>
        <w:t xml:space="preserve"> przez Wykonawców zinterpretowany</w:t>
      </w:r>
      <w:r w:rsidR="00124A89" w:rsidRPr="00737834">
        <w:rPr>
          <w:rFonts w:ascii="Arial Narrow" w:hAnsi="Arial Narrow" w:cstheme="minorHAnsi"/>
        </w:rPr>
        <w:t xml:space="preserve"> </w:t>
      </w:r>
      <w:r w:rsidR="00F97F4A">
        <w:rPr>
          <w:rFonts w:ascii="Arial Narrow" w:hAnsi="Arial Narrow" w:cstheme="minorHAnsi"/>
        </w:rPr>
        <w:t>odmiennie, c</w:t>
      </w:r>
      <w:r w:rsidR="00737834">
        <w:rPr>
          <w:rFonts w:ascii="Arial Narrow" w:hAnsi="Arial Narrow" w:cstheme="minorHAnsi"/>
        </w:rPr>
        <w:t xml:space="preserve">o </w:t>
      </w:r>
      <w:r w:rsidR="00124A89" w:rsidRPr="00737834">
        <w:rPr>
          <w:rFonts w:ascii="Arial Narrow" w:hAnsi="Arial Narrow" w:cstheme="minorHAnsi"/>
        </w:rPr>
        <w:t>m</w:t>
      </w:r>
      <w:r w:rsidR="00737834">
        <w:rPr>
          <w:rFonts w:ascii="Arial Narrow" w:hAnsi="Arial Narrow" w:cstheme="minorHAnsi"/>
        </w:rPr>
        <w:t>ogło potencjalnie</w:t>
      </w:r>
      <w:r w:rsidR="00737834" w:rsidRPr="00737834">
        <w:rPr>
          <w:rFonts w:ascii="Arial Narrow" w:hAnsi="Arial Narrow" w:cstheme="minorHAnsi"/>
        </w:rPr>
        <w:t xml:space="preserve"> naruszać zasadę wynikającą z art. 16 ust. 1 ustawy </w:t>
      </w:r>
      <w:proofErr w:type="spellStart"/>
      <w:r w:rsidR="00737834" w:rsidRPr="00737834">
        <w:rPr>
          <w:rFonts w:ascii="Arial Narrow" w:hAnsi="Arial Narrow" w:cstheme="minorHAnsi"/>
        </w:rPr>
        <w:t>Pzp</w:t>
      </w:r>
      <w:proofErr w:type="spellEnd"/>
      <w:r w:rsidRPr="00737834">
        <w:rPr>
          <w:rFonts w:ascii="Arial Narrow" w:hAnsi="Arial Narrow" w:cstheme="minorHAnsi"/>
        </w:rPr>
        <w:t xml:space="preserve">. W </w:t>
      </w:r>
      <w:r w:rsidR="00D65431">
        <w:rPr>
          <w:rFonts w:ascii="Arial Narrow" w:hAnsi="Arial Narrow" w:cstheme="minorHAnsi"/>
        </w:rPr>
        <w:t xml:space="preserve">konsekwencji dokonanej analizy </w:t>
      </w:r>
      <w:r w:rsidRPr="00737834">
        <w:rPr>
          <w:rFonts w:ascii="Arial Narrow" w:hAnsi="Arial Narrow" w:cstheme="minorHAnsi"/>
        </w:rPr>
        <w:t>ustalono, że potencjalnie opis przedmiotu zamówienia mógł naruszać zasadę wynikającą z art. 99 ust. 4 ustawy Prawo zamówień publicznych (Dz. U. z 2021 r. poz. 1129, ze zm.)</w:t>
      </w:r>
      <w:r w:rsidR="00D65431">
        <w:rPr>
          <w:rFonts w:ascii="Arial Narrow" w:hAnsi="Arial Narrow" w:cstheme="minorHAnsi"/>
        </w:rPr>
        <w:t>. Na obecnym etapie takie ustalenie dowodzi, że występuje wada nie</w:t>
      </w:r>
      <w:r w:rsidR="00737834" w:rsidRPr="00737834">
        <w:rPr>
          <w:rFonts w:ascii="Arial Narrow" w:hAnsi="Arial Narrow" w:cstheme="minorHAnsi"/>
        </w:rPr>
        <w:t xml:space="preserve"> usuwaln</w:t>
      </w:r>
      <w:r w:rsidR="00D65431">
        <w:rPr>
          <w:rFonts w:ascii="Arial Narrow" w:hAnsi="Arial Narrow" w:cstheme="minorHAnsi"/>
        </w:rPr>
        <w:t>a</w:t>
      </w:r>
      <w:r w:rsidR="0018759D" w:rsidRPr="00737834">
        <w:rPr>
          <w:rFonts w:ascii="Arial Narrow" w:hAnsi="Arial Narrow" w:cstheme="minorHAnsi"/>
        </w:rPr>
        <w:t xml:space="preserve">. Zamawiający po ustaleniu takiego stanu zobligowany jest </w:t>
      </w:r>
      <w:r w:rsidR="00737834" w:rsidRPr="00737834">
        <w:rPr>
          <w:rFonts w:ascii="Arial Narrow" w:hAnsi="Arial Narrow" w:cstheme="minorHAnsi"/>
        </w:rPr>
        <w:t xml:space="preserve">zatem </w:t>
      </w:r>
      <w:r w:rsidR="0018759D" w:rsidRPr="00737834">
        <w:rPr>
          <w:rFonts w:ascii="Arial Narrow" w:hAnsi="Arial Narrow" w:cstheme="minorHAnsi"/>
        </w:rPr>
        <w:t>dokonać unieważnienia postępowania, gdyż po terminie składania ofert nie można dokonywać zmiany zapisów specyfikacji warunków zamówienia</w:t>
      </w:r>
      <w:r w:rsidR="00124A89" w:rsidRPr="00737834">
        <w:rPr>
          <w:rFonts w:ascii="Arial Narrow" w:hAnsi="Arial Narrow" w:cstheme="minorHAnsi"/>
        </w:rPr>
        <w:t xml:space="preserve">, </w:t>
      </w:r>
      <w:r w:rsidR="00D65431">
        <w:rPr>
          <w:rFonts w:ascii="Arial Narrow" w:hAnsi="Arial Narrow" w:cstheme="minorHAnsi"/>
        </w:rPr>
        <w:t xml:space="preserve">czy też </w:t>
      </w:r>
      <w:r w:rsidR="00124A89" w:rsidRPr="00737834">
        <w:rPr>
          <w:rFonts w:ascii="Arial Narrow" w:hAnsi="Arial Narrow" w:cstheme="minorHAnsi"/>
        </w:rPr>
        <w:t>dokonywać jej dowolnej</w:t>
      </w:r>
      <w:r w:rsidR="00D65431">
        <w:rPr>
          <w:rFonts w:ascii="Arial Narrow" w:hAnsi="Arial Narrow" w:cstheme="minorHAnsi"/>
        </w:rPr>
        <w:t>/odmiennej</w:t>
      </w:r>
      <w:r w:rsidR="00124A89" w:rsidRPr="00737834">
        <w:rPr>
          <w:rFonts w:ascii="Arial Narrow" w:hAnsi="Arial Narrow" w:cstheme="minorHAnsi"/>
        </w:rPr>
        <w:t xml:space="preserve"> interpretacji</w:t>
      </w:r>
      <w:r w:rsidR="00A34D93" w:rsidRPr="00737834">
        <w:rPr>
          <w:rFonts w:ascii="Arial Narrow" w:hAnsi="Arial Narrow" w:cstheme="minorHAnsi"/>
        </w:rPr>
        <w:t xml:space="preserve">, co stanowi z kolei wadę nie usuwalną postępowania. </w:t>
      </w:r>
      <w:r w:rsidR="0018759D" w:rsidRPr="00737834">
        <w:rPr>
          <w:rFonts w:ascii="Arial Narrow" w:hAnsi="Arial Narrow" w:cstheme="minorHAnsi"/>
        </w:rPr>
        <w:t xml:space="preserve">Treść przepisu art. 457 ust. 1 ustawy </w:t>
      </w:r>
      <w:proofErr w:type="spellStart"/>
      <w:r w:rsidR="0018759D" w:rsidRPr="00737834">
        <w:rPr>
          <w:rFonts w:ascii="Arial Narrow" w:hAnsi="Arial Narrow" w:cstheme="minorHAnsi"/>
        </w:rPr>
        <w:t>Pzp</w:t>
      </w:r>
      <w:proofErr w:type="spellEnd"/>
      <w:r w:rsidR="0018759D" w:rsidRPr="00737834">
        <w:rPr>
          <w:rFonts w:ascii="Arial Narrow" w:hAnsi="Arial Narrow" w:cstheme="minorHAnsi"/>
        </w:rPr>
        <w:t xml:space="preserve"> wskazuje, że umowa podlega unieważnieniu, jeżeli umowę zawarto z naruszeniem ustawy</w:t>
      </w:r>
      <w:r w:rsidR="00A34D93" w:rsidRPr="00737834">
        <w:rPr>
          <w:rFonts w:ascii="Arial Narrow" w:hAnsi="Arial Narrow" w:cstheme="minorHAnsi"/>
        </w:rPr>
        <w:t xml:space="preserve"> </w:t>
      </w:r>
      <w:proofErr w:type="spellStart"/>
      <w:r w:rsidR="00A34D93" w:rsidRPr="00737834">
        <w:rPr>
          <w:rFonts w:ascii="Arial Narrow" w:hAnsi="Arial Narrow" w:cstheme="minorHAnsi"/>
        </w:rPr>
        <w:t>Pzp</w:t>
      </w:r>
      <w:proofErr w:type="spellEnd"/>
      <w:r w:rsidR="00124A89" w:rsidRPr="00737834">
        <w:rPr>
          <w:rFonts w:ascii="Arial Narrow" w:hAnsi="Arial Narrow" w:cstheme="minorHAnsi"/>
        </w:rPr>
        <w:t xml:space="preserve"> z uwagi na nieusuwalną wadę postępowania</w:t>
      </w:r>
      <w:r w:rsidR="00D65431">
        <w:rPr>
          <w:rFonts w:ascii="Arial Narrow" w:hAnsi="Arial Narrow" w:cstheme="minorHAnsi"/>
        </w:rPr>
        <w:t>. Dla ustalenia wady postępowania wystarczający jest stan potencjalny</w:t>
      </w:r>
      <w:r w:rsidR="0018759D" w:rsidRPr="00737834">
        <w:rPr>
          <w:rFonts w:ascii="Arial Narrow" w:hAnsi="Arial Narrow" w:cstheme="minorHAnsi"/>
        </w:rPr>
        <w:t xml:space="preserve">. </w:t>
      </w:r>
      <w:r w:rsidR="00EF560A" w:rsidRPr="00737834">
        <w:rPr>
          <w:rFonts w:ascii="Arial Narrow" w:hAnsi="Arial Narrow" w:cstheme="minorHAnsi"/>
        </w:rPr>
        <w:t xml:space="preserve">Zamawiający, działając z kolei na podstawie art. 16 ust. 1 ustawy </w:t>
      </w:r>
      <w:proofErr w:type="spellStart"/>
      <w:r w:rsidR="00EF560A" w:rsidRPr="00737834">
        <w:rPr>
          <w:rFonts w:ascii="Arial Narrow" w:hAnsi="Arial Narrow" w:cstheme="minorHAnsi"/>
        </w:rPr>
        <w:t>Pzp</w:t>
      </w:r>
      <w:proofErr w:type="spellEnd"/>
      <w:r w:rsidR="00EF560A" w:rsidRPr="00737834">
        <w:rPr>
          <w:rFonts w:ascii="Arial Narrow" w:hAnsi="Arial Narrow" w:cstheme="minorHAnsi"/>
        </w:rPr>
        <w:t xml:space="preserve"> obowiązany jest do spełnienia wskazanego w tym przepisie obowiązku od momentu wszczęcia postępowania do momentu jego zakończenia. Pomimo treści art. 17 ust. 1 pkt. 1 ustawy </w:t>
      </w:r>
      <w:proofErr w:type="spellStart"/>
      <w:r w:rsidR="00EF560A" w:rsidRPr="00737834">
        <w:rPr>
          <w:rFonts w:ascii="Arial Narrow" w:hAnsi="Arial Narrow" w:cstheme="minorHAnsi"/>
        </w:rPr>
        <w:t>Pzp</w:t>
      </w:r>
      <w:proofErr w:type="spellEnd"/>
      <w:r w:rsidR="00EF560A" w:rsidRPr="00737834">
        <w:rPr>
          <w:rFonts w:ascii="Arial Narrow" w:hAnsi="Arial Narrow" w:cstheme="minorHAnsi"/>
        </w:rPr>
        <w:t xml:space="preserve"> Zamawiający musi uwzględnić między innymi treś</w:t>
      </w:r>
      <w:r w:rsidR="00124A89" w:rsidRPr="00737834">
        <w:rPr>
          <w:rFonts w:ascii="Arial Narrow" w:hAnsi="Arial Narrow" w:cstheme="minorHAnsi"/>
        </w:rPr>
        <w:t xml:space="preserve">ci innych pozostałych </w:t>
      </w:r>
      <w:r w:rsidR="00EF560A" w:rsidRPr="00737834">
        <w:rPr>
          <w:rFonts w:ascii="Arial Narrow" w:hAnsi="Arial Narrow" w:cstheme="minorHAnsi"/>
        </w:rPr>
        <w:t>przepis</w:t>
      </w:r>
      <w:r w:rsidR="00124A89" w:rsidRPr="00737834">
        <w:rPr>
          <w:rFonts w:ascii="Arial Narrow" w:hAnsi="Arial Narrow" w:cstheme="minorHAnsi"/>
        </w:rPr>
        <w:t>ów, w tym min.</w:t>
      </w:r>
      <w:r w:rsidR="00EF560A" w:rsidRPr="00737834">
        <w:rPr>
          <w:rFonts w:ascii="Arial Narrow" w:hAnsi="Arial Narrow" w:cstheme="minorHAnsi"/>
        </w:rPr>
        <w:t xml:space="preserve"> art. 17 ust. 2 ustawy </w:t>
      </w:r>
      <w:proofErr w:type="spellStart"/>
      <w:r w:rsidR="00EF560A" w:rsidRPr="00737834">
        <w:rPr>
          <w:rFonts w:ascii="Arial Narrow" w:hAnsi="Arial Narrow" w:cstheme="minorHAnsi"/>
        </w:rPr>
        <w:t>Pzp</w:t>
      </w:r>
      <w:proofErr w:type="spellEnd"/>
      <w:r w:rsidR="00EF560A" w:rsidRPr="00737834">
        <w:rPr>
          <w:rFonts w:ascii="Arial Narrow" w:hAnsi="Arial Narrow" w:cstheme="minorHAnsi"/>
        </w:rPr>
        <w:t xml:space="preserve">, </w:t>
      </w:r>
      <w:r w:rsidR="00124A89" w:rsidRPr="00737834">
        <w:rPr>
          <w:rFonts w:ascii="Arial Narrow" w:hAnsi="Arial Narrow" w:cstheme="minorHAnsi"/>
        </w:rPr>
        <w:t xml:space="preserve">odnoszącego treść art. 17 ust. 1 pkt. 1 ustawy </w:t>
      </w:r>
      <w:r w:rsidR="00D65431">
        <w:rPr>
          <w:rFonts w:ascii="Arial Narrow" w:hAnsi="Arial Narrow" w:cstheme="minorHAnsi"/>
        </w:rPr>
        <w:t xml:space="preserve">wprost </w:t>
      </w:r>
      <w:r w:rsidR="00124A89" w:rsidRPr="00737834">
        <w:rPr>
          <w:rFonts w:ascii="Arial Narrow" w:hAnsi="Arial Narrow" w:cstheme="minorHAnsi"/>
        </w:rPr>
        <w:t>do treści</w:t>
      </w:r>
      <w:r w:rsidR="00EF560A" w:rsidRPr="00737834">
        <w:rPr>
          <w:rFonts w:ascii="Arial Narrow" w:hAnsi="Arial Narrow" w:cstheme="minorHAnsi"/>
        </w:rPr>
        <w:t xml:space="preserve"> art. 16 ust. 1 ustawy </w:t>
      </w:r>
      <w:proofErr w:type="spellStart"/>
      <w:r w:rsidR="00EF560A" w:rsidRPr="00737834">
        <w:rPr>
          <w:rFonts w:ascii="Arial Narrow" w:hAnsi="Arial Narrow" w:cstheme="minorHAnsi"/>
        </w:rPr>
        <w:t>Pzp</w:t>
      </w:r>
      <w:proofErr w:type="spellEnd"/>
      <w:r w:rsidR="00EF560A" w:rsidRPr="00737834">
        <w:rPr>
          <w:rFonts w:ascii="Arial Narrow" w:hAnsi="Arial Narrow" w:cstheme="minorHAnsi"/>
        </w:rPr>
        <w:t xml:space="preserve">. </w:t>
      </w:r>
    </w:p>
    <w:p w14:paraId="1005D41C" w14:textId="7332660A" w:rsidR="00CF71B4" w:rsidRPr="00737834" w:rsidRDefault="00EF560A" w:rsidP="00124A89">
      <w:pPr>
        <w:spacing w:after="0" w:line="240" w:lineRule="auto"/>
        <w:ind w:firstLine="708"/>
        <w:jc w:val="both"/>
        <w:rPr>
          <w:rFonts w:ascii="Arial Narrow" w:hAnsi="Arial Narrow" w:cstheme="minorHAnsi"/>
        </w:rPr>
      </w:pPr>
      <w:r w:rsidRPr="00737834">
        <w:rPr>
          <w:rFonts w:ascii="Arial Narrow" w:hAnsi="Arial Narrow" w:cstheme="minorHAnsi"/>
        </w:rPr>
        <w:t>Dlatego też, mając na względ</w:t>
      </w:r>
      <w:r w:rsidR="00124A89" w:rsidRPr="00737834">
        <w:rPr>
          <w:rFonts w:ascii="Arial Narrow" w:hAnsi="Arial Narrow" w:cstheme="minorHAnsi"/>
        </w:rPr>
        <w:t xml:space="preserve">zie </w:t>
      </w:r>
      <w:r w:rsidR="00D65431">
        <w:rPr>
          <w:rFonts w:ascii="Arial Narrow" w:hAnsi="Arial Narrow" w:cstheme="minorHAnsi"/>
        </w:rPr>
        <w:t xml:space="preserve">stwierdzenie </w:t>
      </w:r>
      <w:r w:rsidR="00124A89" w:rsidRPr="00737834">
        <w:rPr>
          <w:rFonts w:ascii="Arial Narrow" w:hAnsi="Arial Narrow" w:cstheme="minorHAnsi"/>
        </w:rPr>
        <w:t>nie usuwaln</w:t>
      </w:r>
      <w:r w:rsidR="00D65431">
        <w:rPr>
          <w:rFonts w:ascii="Arial Narrow" w:hAnsi="Arial Narrow" w:cstheme="minorHAnsi"/>
        </w:rPr>
        <w:t>ej</w:t>
      </w:r>
      <w:r w:rsidR="00124A89" w:rsidRPr="00737834">
        <w:rPr>
          <w:rFonts w:ascii="Arial Narrow" w:hAnsi="Arial Narrow" w:cstheme="minorHAnsi"/>
        </w:rPr>
        <w:t xml:space="preserve"> na obecnym etapie wad</w:t>
      </w:r>
      <w:r w:rsidR="00D65431">
        <w:rPr>
          <w:rFonts w:ascii="Arial Narrow" w:hAnsi="Arial Narrow" w:cstheme="minorHAnsi"/>
        </w:rPr>
        <w:t>y</w:t>
      </w:r>
      <w:r w:rsidR="00124A89" w:rsidRPr="00737834">
        <w:rPr>
          <w:rFonts w:ascii="Arial Narrow" w:hAnsi="Arial Narrow" w:cstheme="minorHAnsi"/>
        </w:rPr>
        <w:t xml:space="preserve"> postępowania oraz choćby</w:t>
      </w:r>
      <w:r w:rsidRPr="00737834">
        <w:rPr>
          <w:rFonts w:ascii="Arial Narrow" w:hAnsi="Arial Narrow" w:cstheme="minorHAnsi"/>
        </w:rPr>
        <w:t xml:space="preserve"> potencjalne ryzyko naruszenia art. 457 ust. 1 ustawy </w:t>
      </w:r>
      <w:proofErr w:type="spellStart"/>
      <w:r w:rsidRPr="00737834">
        <w:rPr>
          <w:rFonts w:ascii="Arial Narrow" w:hAnsi="Arial Narrow" w:cstheme="minorHAnsi"/>
        </w:rPr>
        <w:t>Pzp</w:t>
      </w:r>
      <w:proofErr w:type="spellEnd"/>
      <w:r w:rsidRPr="00737834">
        <w:rPr>
          <w:rFonts w:ascii="Arial Narrow" w:hAnsi="Arial Narrow" w:cstheme="minorHAnsi"/>
        </w:rPr>
        <w:t xml:space="preserve"> postępowanie </w:t>
      </w:r>
      <w:r w:rsidR="00D65431">
        <w:rPr>
          <w:rFonts w:ascii="Arial Narrow" w:hAnsi="Arial Narrow" w:cstheme="minorHAnsi"/>
        </w:rPr>
        <w:t xml:space="preserve">niniejsze </w:t>
      </w:r>
      <w:r w:rsidRPr="00737834">
        <w:rPr>
          <w:rFonts w:ascii="Arial Narrow" w:hAnsi="Arial Narrow" w:cstheme="minorHAnsi"/>
        </w:rPr>
        <w:t xml:space="preserve">należało unieważnić, na podstawie art. </w:t>
      </w:r>
      <w:r w:rsidR="00A34D93" w:rsidRPr="00737834">
        <w:rPr>
          <w:rFonts w:ascii="Arial Narrow" w:hAnsi="Arial Narrow" w:cstheme="minorHAnsi"/>
        </w:rPr>
        <w:t xml:space="preserve">255 ust. 6) ustawy </w:t>
      </w:r>
      <w:proofErr w:type="spellStart"/>
      <w:r w:rsidR="00A34D93" w:rsidRPr="00737834">
        <w:rPr>
          <w:rFonts w:ascii="Arial Narrow" w:hAnsi="Arial Narrow" w:cstheme="minorHAnsi"/>
        </w:rPr>
        <w:t>Pzp</w:t>
      </w:r>
      <w:proofErr w:type="spellEnd"/>
      <w:r w:rsidR="00124A89" w:rsidRPr="00737834">
        <w:rPr>
          <w:rFonts w:ascii="Arial Narrow" w:hAnsi="Arial Narrow" w:cstheme="minorHAnsi"/>
        </w:rPr>
        <w:t>.</w:t>
      </w:r>
    </w:p>
    <w:p w14:paraId="14413C4B" w14:textId="25B2CB69" w:rsidR="00A34D93" w:rsidRPr="00737834" w:rsidRDefault="00A34D93" w:rsidP="00124A89">
      <w:pPr>
        <w:spacing w:after="0" w:line="240" w:lineRule="auto"/>
        <w:ind w:firstLine="708"/>
        <w:jc w:val="both"/>
        <w:rPr>
          <w:rFonts w:ascii="Arial Narrow" w:hAnsi="Arial Narrow" w:cstheme="minorHAnsi"/>
        </w:rPr>
      </w:pPr>
    </w:p>
    <w:p w14:paraId="57323D88" w14:textId="78C510D9" w:rsidR="00A34D93" w:rsidRPr="00737834" w:rsidRDefault="00A34D93" w:rsidP="00725F2B">
      <w:pPr>
        <w:spacing w:after="0" w:line="240" w:lineRule="auto"/>
        <w:ind w:firstLine="708"/>
        <w:jc w:val="right"/>
        <w:rPr>
          <w:rFonts w:ascii="Arial Narrow" w:hAnsi="Arial Narrow" w:cstheme="minorHAnsi"/>
        </w:rPr>
      </w:pPr>
      <w:r w:rsidRPr="00737834">
        <w:rPr>
          <w:rFonts w:ascii="Arial Narrow" w:hAnsi="Arial Narrow" w:cstheme="minorHAnsi"/>
        </w:rPr>
        <w:t>Z poważaniem</w:t>
      </w:r>
    </w:p>
    <w:p w14:paraId="3B244B12" w14:textId="4753995E" w:rsidR="00A34D93" w:rsidRPr="00737834" w:rsidRDefault="00B86363" w:rsidP="00725F2B">
      <w:pPr>
        <w:spacing w:after="0" w:line="240" w:lineRule="auto"/>
        <w:ind w:firstLine="708"/>
        <w:jc w:val="right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Zbigniew </w:t>
      </w:r>
      <w:proofErr w:type="spellStart"/>
      <w:r>
        <w:rPr>
          <w:rFonts w:ascii="Arial Narrow" w:hAnsi="Arial Narrow" w:cstheme="minorHAnsi"/>
        </w:rPr>
        <w:t>Hutniczak</w:t>
      </w:r>
      <w:proofErr w:type="spellEnd"/>
    </w:p>
    <w:p w14:paraId="78182394" w14:textId="409766FA" w:rsidR="00983C09" w:rsidRPr="00737834" w:rsidRDefault="00B86363" w:rsidP="00725F2B">
      <w:pPr>
        <w:spacing w:after="0" w:line="240" w:lineRule="auto"/>
        <w:ind w:firstLine="708"/>
        <w:jc w:val="right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Wices</w:t>
      </w:r>
      <w:bookmarkStart w:id="0" w:name="_GoBack"/>
      <w:bookmarkEnd w:id="0"/>
      <w:r w:rsidR="00A34D93" w:rsidRPr="00737834">
        <w:rPr>
          <w:rFonts w:ascii="Arial Narrow" w:hAnsi="Arial Narrow" w:cstheme="minorHAnsi"/>
        </w:rPr>
        <w:t>tarosta Suski</w:t>
      </w:r>
    </w:p>
    <w:sectPr w:rsidR="00983C09" w:rsidRPr="00737834" w:rsidSect="00737834">
      <w:headerReference w:type="default" r:id="rId8"/>
      <w:footerReference w:type="default" r:id="rId9"/>
      <w:pgSz w:w="11906" w:h="16838"/>
      <w:pgMar w:top="1417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1ED16" w14:textId="77777777" w:rsidR="00622A1A" w:rsidRDefault="00622A1A" w:rsidP="005D2561">
      <w:pPr>
        <w:spacing w:after="0" w:line="240" w:lineRule="auto"/>
      </w:pPr>
      <w:r>
        <w:separator/>
      </w:r>
    </w:p>
  </w:endnote>
  <w:endnote w:type="continuationSeparator" w:id="0">
    <w:p w14:paraId="4F02B735" w14:textId="77777777" w:rsidR="00622A1A" w:rsidRDefault="00622A1A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B090B" w14:textId="77777777" w:rsidR="00622A1A" w:rsidRDefault="00622A1A" w:rsidP="005D2561">
      <w:pPr>
        <w:spacing w:after="0" w:line="240" w:lineRule="auto"/>
      </w:pPr>
      <w:r>
        <w:separator/>
      </w:r>
    </w:p>
  </w:footnote>
  <w:footnote w:type="continuationSeparator" w:id="0">
    <w:p w14:paraId="71EB3BAE" w14:textId="77777777" w:rsidR="00622A1A" w:rsidRDefault="00622A1A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C2D1" w14:textId="77777777" w:rsidR="005D2561" w:rsidRDefault="005D2561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024D86" wp14:editId="45650437">
          <wp:simplePos x="0" y="0"/>
          <wp:positionH relativeFrom="column">
            <wp:posOffset>4433570</wp:posOffset>
          </wp:positionH>
          <wp:positionV relativeFrom="paragraph">
            <wp:posOffset>-71755</wp:posOffset>
          </wp:positionV>
          <wp:extent cx="1724025" cy="34290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5F999B" wp14:editId="2194B12B">
          <wp:simplePos x="0" y="0"/>
          <wp:positionH relativeFrom="column">
            <wp:posOffset>3595370</wp:posOffset>
          </wp:positionH>
          <wp:positionV relativeFrom="paragraph">
            <wp:posOffset>-71755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5D7AA3" wp14:editId="7D36AC02">
          <wp:simplePos x="0" y="0"/>
          <wp:positionH relativeFrom="column">
            <wp:posOffset>-243205</wp:posOffset>
          </wp:positionH>
          <wp:positionV relativeFrom="paragraph">
            <wp:posOffset>-69850</wp:posOffset>
          </wp:positionV>
          <wp:extent cx="1198245" cy="500380"/>
          <wp:effectExtent l="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71BF0A" wp14:editId="67BAB547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02082"/>
    <w:rsid w:val="00005EE4"/>
    <w:rsid w:val="00013E78"/>
    <w:rsid w:val="00034B50"/>
    <w:rsid w:val="00036FDD"/>
    <w:rsid w:val="000410AF"/>
    <w:rsid w:val="000D3A8E"/>
    <w:rsid w:val="00124A89"/>
    <w:rsid w:val="001401AC"/>
    <w:rsid w:val="001555FE"/>
    <w:rsid w:val="0016105D"/>
    <w:rsid w:val="0018759D"/>
    <w:rsid w:val="00190021"/>
    <w:rsid w:val="001D0D4A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E278D"/>
    <w:rsid w:val="002F03D9"/>
    <w:rsid w:val="002F0EBE"/>
    <w:rsid w:val="002F4359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4929E3"/>
    <w:rsid w:val="004B1673"/>
    <w:rsid w:val="004B7433"/>
    <w:rsid w:val="00504BF0"/>
    <w:rsid w:val="00526D22"/>
    <w:rsid w:val="0053325D"/>
    <w:rsid w:val="00597934"/>
    <w:rsid w:val="005B6CA5"/>
    <w:rsid w:val="005D2561"/>
    <w:rsid w:val="00620F86"/>
    <w:rsid w:val="00622A1A"/>
    <w:rsid w:val="00626AE6"/>
    <w:rsid w:val="00645373"/>
    <w:rsid w:val="00660DD8"/>
    <w:rsid w:val="00660E08"/>
    <w:rsid w:val="00692EAD"/>
    <w:rsid w:val="00723966"/>
    <w:rsid w:val="00725F2B"/>
    <w:rsid w:val="00737834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862A71"/>
    <w:rsid w:val="00884B88"/>
    <w:rsid w:val="008853E4"/>
    <w:rsid w:val="00887030"/>
    <w:rsid w:val="0089331D"/>
    <w:rsid w:val="008D6250"/>
    <w:rsid w:val="00961235"/>
    <w:rsid w:val="00983C09"/>
    <w:rsid w:val="00986084"/>
    <w:rsid w:val="009A4BB3"/>
    <w:rsid w:val="009C544D"/>
    <w:rsid w:val="009E120A"/>
    <w:rsid w:val="009E5926"/>
    <w:rsid w:val="009F5833"/>
    <w:rsid w:val="00A011A0"/>
    <w:rsid w:val="00A34D93"/>
    <w:rsid w:val="00A567DA"/>
    <w:rsid w:val="00A8155A"/>
    <w:rsid w:val="00A82BF7"/>
    <w:rsid w:val="00A908B2"/>
    <w:rsid w:val="00AA5F0E"/>
    <w:rsid w:val="00AC75C8"/>
    <w:rsid w:val="00B1491E"/>
    <w:rsid w:val="00B86363"/>
    <w:rsid w:val="00BC308C"/>
    <w:rsid w:val="00BC6C09"/>
    <w:rsid w:val="00BE70D1"/>
    <w:rsid w:val="00BF748C"/>
    <w:rsid w:val="00C33198"/>
    <w:rsid w:val="00C4764E"/>
    <w:rsid w:val="00C724ED"/>
    <w:rsid w:val="00C8450A"/>
    <w:rsid w:val="00CA1116"/>
    <w:rsid w:val="00CD74D2"/>
    <w:rsid w:val="00CF71B4"/>
    <w:rsid w:val="00D027A9"/>
    <w:rsid w:val="00D260BA"/>
    <w:rsid w:val="00D2787B"/>
    <w:rsid w:val="00D42072"/>
    <w:rsid w:val="00D44E11"/>
    <w:rsid w:val="00D6543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EE4011"/>
    <w:rsid w:val="00EF560A"/>
    <w:rsid w:val="00F07251"/>
    <w:rsid w:val="00F13B67"/>
    <w:rsid w:val="00F23E9E"/>
    <w:rsid w:val="00F52D90"/>
    <w:rsid w:val="00F97F4A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3</cp:revision>
  <cp:lastPrinted>2018-06-23T21:08:00Z</cp:lastPrinted>
  <dcterms:created xsi:type="dcterms:W3CDTF">2022-06-20T12:17:00Z</dcterms:created>
  <dcterms:modified xsi:type="dcterms:W3CDTF">2022-06-20T12:21:00Z</dcterms:modified>
</cp:coreProperties>
</file>