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6C39" w14:textId="5BD37C8A" w:rsidR="004168C4" w:rsidRDefault="009867DD" w:rsidP="009867DD">
      <w:pPr>
        <w:jc w:val="center"/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5A206E" wp14:editId="78600105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939165" cy="707390"/>
            <wp:effectExtent l="0" t="0" r="0" b="0"/>
            <wp:wrapTight wrapText="bothSides">
              <wp:wrapPolygon edited="0">
                <wp:start x="0" y="0"/>
                <wp:lineTo x="0" y="20941"/>
                <wp:lineTo x="21030" y="20941"/>
                <wp:lineTo x="210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DFBDFE" w14:textId="5B5DA92D" w:rsidR="00F04C2E" w:rsidRDefault="00F04C2E" w:rsidP="009867DD">
      <w:pPr>
        <w:jc w:val="both"/>
        <w:rPr>
          <w:rStyle w:val="Pogrubienie"/>
          <w:rFonts w:cstheme="minorHAnsi"/>
          <w:sz w:val="24"/>
          <w:szCs w:val="24"/>
        </w:rPr>
      </w:pPr>
      <w:r w:rsidRPr="009867DD">
        <w:rPr>
          <w:rFonts w:cstheme="minorHAnsi"/>
          <w:b/>
          <w:bCs/>
          <w:sz w:val="24"/>
          <w:szCs w:val="24"/>
        </w:rPr>
        <w:t xml:space="preserve">Kolejna promesa na zakup sprzętu komputerowego </w:t>
      </w:r>
      <w:r w:rsidRPr="009867DD">
        <w:rPr>
          <w:rStyle w:val="Pogrubienie"/>
          <w:rFonts w:cstheme="minorHAnsi"/>
          <w:sz w:val="24"/>
          <w:szCs w:val="24"/>
        </w:rPr>
        <w:t>i urządzeń cyfrowych</w:t>
      </w:r>
    </w:p>
    <w:p w14:paraId="33300488" w14:textId="00F2C50E" w:rsidR="009867DD" w:rsidRDefault="009867DD" w:rsidP="009867DD">
      <w:pPr>
        <w:jc w:val="both"/>
        <w:rPr>
          <w:rStyle w:val="Pogrubienie"/>
          <w:rFonts w:cstheme="minorHAnsi"/>
          <w:sz w:val="24"/>
          <w:szCs w:val="24"/>
        </w:rPr>
      </w:pPr>
    </w:p>
    <w:p w14:paraId="4729106D" w14:textId="77777777" w:rsidR="0030151C" w:rsidRDefault="009867DD" w:rsidP="0030151C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151C">
        <w:rPr>
          <w:rFonts w:eastAsia="Arial" w:cstheme="minorHAnsi"/>
          <w:color w:val="000000"/>
          <w:sz w:val="24"/>
          <w:szCs w:val="24"/>
          <w:lang w:eastAsia="pl-PL"/>
        </w:rPr>
        <w:t xml:space="preserve">Powiat suski pozyskał kolejne dofinansowanie w wysokości </w:t>
      </w:r>
      <w:r w:rsidRPr="0030151C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75 000,00 zł.</w:t>
      </w:r>
      <w:r w:rsidRPr="0030151C">
        <w:rPr>
          <w:rFonts w:eastAsia="Arial" w:cstheme="minorHAnsi"/>
          <w:color w:val="000000"/>
          <w:sz w:val="24"/>
          <w:szCs w:val="24"/>
          <w:lang w:eastAsia="pl-PL"/>
        </w:rPr>
        <w:t xml:space="preserve">  na zakup sprzętu komputerowego</w:t>
      </w:r>
      <w:r w:rsidR="006D26A6" w:rsidRPr="0030151C">
        <w:rPr>
          <w:rFonts w:eastAsia="Arial" w:cstheme="minorHAnsi"/>
          <w:color w:val="000000"/>
          <w:sz w:val="24"/>
          <w:szCs w:val="24"/>
          <w:lang w:eastAsia="pl-PL"/>
        </w:rPr>
        <w:t xml:space="preserve"> oraz urządzeń cyfrowych</w:t>
      </w:r>
      <w:r w:rsidRPr="0030151C">
        <w:rPr>
          <w:rFonts w:eastAsia="Arial" w:cstheme="minorHAnsi"/>
          <w:color w:val="000000"/>
          <w:sz w:val="24"/>
          <w:szCs w:val="24"/>
          <w:lang w:eastAsia="pl-PL"/>
        </w:rPr>
        <w:t xml:space="preserve"> do </w:t>
      </w:r>
      <w:r w:rsidR="006D26A6" w:rsidRPr="0030151C">
        <w:rPr>
          <w:rFonts w:eastAsia="Arial" w:cstheme="minorHAnsi"/>
          <w:color w:val="000000"/>
          <w:sz w:val="24"/>
          <w:szCs w:val="24"/>
          <w:lang w:eastAsia="pl-PL"/>
        </w:rPr>
        <w:t xml:space="preserve">prowadzenia zajęć </w:t>
      </w:r>
      <w:r w:rsidRPr="0030151C">
        <w:rPr>
          <w:rStyle w:val="Pogrubienie"/>
          <w:rFonts w:cstheme="minorHAnsi"/>
          <w:b w:val="0"/>
          <w:bCs w:val="0"/>
          <w:sz w:val="24"/>
          <w:szCs w:val="24"/>
        </w:rPr>
        <w:t>w ramach p</w:t>
      </w:r>
      <w:r w:rsidRPr="0030151C">
        <w:rPr>
          <w:rFonts w:eastAsia="Times New Roman" w:cstheme="minorHAnsi"/>
          <w:sz w:val="24"/>
          <w:szCs w:val="24"/>
          <w:lang w:eastAsia="pl-PL"/>
        </w:rPr>
        <w:t>rojektu pn.  „</w:t>
      </w:r>
      <w:r w:rsidRPr="003015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Małopolska Tarcza Antykryzysowa – Pakiet Edukacyjny II”. </w:t>
      </w:r>
      <w:r w:rsidRPr="0030151C">
        <w:rPr>
          <w:rFonts w:eastAsia="Times New Roman" w:cstheme="minorHAnsi"/>
          <w:sz w:val="24"/>
          <w:szCs w:val="24"/>
          <w:lang w:eastAsia="pl-PL"/>
        </w:rPr>
        <w:t>Realizacja wsparcia szkół i placówek oświatowych</w:t>
      </w:r>
      <w:r w:rsidRPr="003015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0151C">
        <w:rPr>
          <w:rFonts w:eastAsia="Times New Roman" w:cstheme="minorHAnsi"/>
          <w:sz w:val="24"/>
          <w:szCs w:val="24"/>
          <w:lang w:eastAsia="pl-PL"/>
        </w:rPr>
        <w:t>stanowi bezpośrednią odpowiedź na wyzwania dla oświaty w Małopolsce, a co za tym idzie konieczność podjęcia działań w zakresie pomocy szkołom w walce z zagrożeniami i skutkami pandemii Covid-19.</w:t>
      </w:r>
    </w:p>
    <w:p w14:paraId="5CD10BB1" w14:textId="6D3C8E39" w:rsidR="009867DD" w:rsidRPr="0030151C" w:rsidRDefault="009867DD" w:rsidP="003015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1C">
        <w:rPr>
          <w:rFonts w:eastAsia="Times New Roman" w:cstheme="minorHAnsi"/>
          <w:sz w:val="24"/>
          <w:szCs w:val="24"/>
          <w:lang w:eastAsia="pl-PL"/>
        </w:rPr>
        <w:t>Pozyskane środki zostaną przeznaczone na zakup sprzętu komputerowego, monitorów interaktywnych oraz oprogramowania dla:</w:t>
      </w:r>
    </w:p>
    <w:p w14:paraId="699268DA" w14:textId="77777777" w:rsidR="009867DD" w:rsidRPr="0030151C" w:rsidRDefault="009867DD" w:rsidP="00790625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30151C">
        <w:rPr>
          <w:b/>
          <w:bCs/>
          <w:sz w:val="24"/>
          <w:szCs w:val="24"/>
        </w:rPr>
        <w:t>Liceum Ogólnokształcącego Nr I im. Marii Skłodowskiej – Curie w Suchej Beskidzkiej,</w:t>
      </w:r>
    </w:p>
    <w:p w14:paraId="30CD70C7" w14:textId="77777777" w:rsidR="009867DD" w:rsidRPr="0030151C" w:rsidRDefault="009867DD" w:rsidP="00790625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30151C">
        <w:rPr>
          <w:b/>
          <w:bCs/>
          <w:sz w:val="24"/>
          <w:szCs w:val="24"/>
        </w:rPr>
        <w:t xml:space="preserve">Liceum Ogólnokształcącego w Zespole Szkół im. H. Kołłątaja w Jordanowie, oraz </w:t>
      </w:r>
    </w:p>
    <w:p w14:paraId="546C4641" w14:textId="77777777" w:rsidR="009867DD" w:rsidRPr="0030151C" w:rsidRDefault="009867DD" w:rsidP="0079062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0151C">
        <w:rPr>
          <w:b/>
          <w:bCs/>
          <w:sz w:val="24"/>
          <w:szCs w:val="24"/>
        </w:rPr>
        <w:t xml:space="preserve">Specjalnej Szkoły Podstawowej w Specjalnym Ośrodku </w:t>
      </w:r>
      <w:proofErr w:type="spellStart"/>
      <w:r w:rsidRPr="0030151C">
        <w:rPr>
          <w:b/>
          <w:bCs/>
          <w:sz w:val="24"/>
          <w:szCs w:val="24"/>
        </w:rPr>
        <w:t>Szkolno</w:t>
      </w:r>
      <w:proofErr w:type="spellEnd"/>
      <w:r w:rsidRPr="0030151C">
        <w:rPr>
          <w:b/>
          <w:bCs/>
          <w:sz w:val="24"/>
          <w:szCs w:val="24"/>
        </w:rPr>
        <w:t xml:space="preserve"> – Wychowawczym </w:t>
      </w:r>
      <w:r w:rsidRPr="0030151C">
        <w:rPr>
          <w:b/>
          <w:bCs/>
          <w:sz w:val="24"/>
          <w:szCs w:val="24"/>
        </w:rPr>
        <w:br/>
        <w:t>w Makowie Podhalańskim.</w:t>
      </w:r>
    </w:p>
    <w:p w14:paraId="675E425F" w14:textId="77777777" w:rsidR="00790625" w:rsidRPr="0030151C" w:rsidRDefault="00790625" w:rsidP="00790625">
      <w:pPr>
        <w:spacing w:line="276" w:lineRule="auto"/>
        <w:jc w:val="both"/>
        <w:rPr>
          <w:sz w:val="24"/>
          <w:szCs w:val="24"/>
        </w:rPr>
      </w:pPr>
    </w:p>
    <w:p w14:paraId="06AE64CF" w14:textId="237AA639" w:rsidR="006D26A6" w:rsidRPr="0030151C" w:rsidRDefault="006D26A6" w:rsidP="00790625">
      <w:pPr>
        <w:spacing w:line="276" w:lineRule="auto"/>
        <w:jc w:val="both"/>
        <w:rPr>
          <w:b/>
          <w:bCs/>
          <w:sz w:val="24"/>
          <w:szCs w:val="24"/>
        </w:rPr>
      </w:pPr>
      <w:r w:rsidRPr="0030151C">
        <w:rPr>
          <w:rStyle w:val="Pogrubienie"/>
          <w:b w:val="0"/>
          <w:bCs w:val="0"/>
          <w:sz w:val="24"/>
          <w:szCs w:val="24"/>
        </w:rPr>
        <w:t>Przekazan</w:t>
      </w:r>
      <w:r w:rsidR="00776180" w:rsidRPr="0030151C">
        <w:rPr>
          <w:rStyle w:val="Pogrubienie"/>
          <w:b w:val="0"/>
          <w:bCs w:val="0"/>
          <w:sz w:val="24"/>
          <w:szCs w:val="24"/>
        </w:rPr>
        <w:t>i</w:t>
      </w:r>
      <w:r w:rsidRPr="0030151C">
        <w:rPr>
          <w:rStyle w:val="Pogrubienie"/>
          <w:b w:val="0"/>
          <w:bCs w:val="0"/>
          <w:sz w:val="24"/>
          <w:szCs w:val="24"/>
        </w:rPr>
        <w:t>e</w:t>
      </w:r>
      <w:r w:rsidR="00776180" w:rsidRPr="0030151C">
        <w:rPr>
          <w:rStyle w:val="Pogrubienie"/>
          <w:b w:val="0"/>
          <w:bCs w:val="0"/>
          <w:sz w:val="24"/>
          <w:szCs w:val="24"/>
        </w:rPr>
        <w:t xml:space="preserve"> środków odbyło się 16 grudnia 2022 roku</w:t>
      </w:r>
      <w:r w:rsidRPr="0030151C">
        <w:rPr>
          <w:rStyle w:val="Pogrubienie"/>
          <w:b w:val="0"/>
          <w:bCs w:val="0"/>
          <w:sz w:val="24"/>
          <w:szCs w:val="24"/>
        </w:rPr>
        <w:t xml:space="preserve"> w Nowym Targu</w:t>
      </w:r>
      <w:r w:rsidR="00790625" w:rsidRPr="0030151C">
        <w:rPr>
          <w:rStyle w:val="Pogrubienie"/>
          <w:b w:val="0"/>
          <w:bCs w:val="0"/>
          <w:sz w:val="24"/>
          <w:szCs w:val="24"/>
        </w:rPr>
        <w:t xml:space="preserve"> dla</w:t>
      </w:r>
      <w:r w:rsidRPr="0030151C">
        <w:rPr>
          <w:rStyle w:val="Pogrubienie"/>
          <w:b w:val="0"/>
          <w:bCs w:val="0"/>
          <w:sz w:val="24"/>
          <w:szCs w:val="24"/>
        </w:rPr>
        <w:t xml:space="preserve"> powiatów myślenickiego, nowotarskiego, suskiego, tatrzańskiego, wadowickiego. Łączna pula środków przekazanych podczas </w:t>
      </w:r>
      <w:r w:rsidR="00790625" w:rsidRPr="0030151C">
        <w:rPr>
          <w:rStyle w:val="Pogrubienie"/>
          <w:b w:val="0"/>
          <w:bCs w:val="0"/>
          <w:sz w:val="24"/>
          <w:szCs w:val="24"/>
        </w:rPr>
        <w:t>tego</w:t>
      </w:r>
      <w:r w:rsidRPr="0030151C">
        <w:rPr>
          <w:rStyle w:val="Pogrubienie"/>
          <w:b w:val="0"/>
          <w:bCs w:val="0"/>
          <w:sz w:val="24"/>
          <w:szCs w:val="24"/>
        </w:rPr>
        <w:t xml:space="preserve"> wydarzenia to ok. 5,2 mln złotych. W wydarzeniu wzięli udział marszałek Małopolski Witold Kozłowski oraz Radni Województwa Małopolskiego: Danuta Kawa, Marek Wierzba oraz Robert Bylica.</w:t>
      </w:r>
    </w:p>
    <w:p w14:paraId="13274E5E" w14:textId="07103C82" w:rsidR="006D26A6" w:rsidRDefault="006D26A6" w:rsidP="00790625">
      <w:pPr>
        <w:spacing w:line="276" w:lineRule="auto"/>
        <w:jc w:val="both"/>
        <w:rPr>
          <w:sz w:val="24"/>
          <w:szCs w:val="24"/>
        </w:rPr>
      </w:pPr>
    </w:p>
    <w:p w14:paraId="74DF4E5E" w14:textId="68A85211" w:rsidR="006D26A6" w:rsidRDefault="00DE018C" w:rsidP="009867D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8F24B2" wp14:editId="4D980F86">
            <wp:simplePos x="0" y="0"/>
            <wp:positionH relativeFrom="column">
              <wp:posOffset>748030</wp:posOffset>
            </wp:positionH>
            <wp:positionV relativeFrom="paragraph">
              <wp:posOffset>24765</wp:posOffset>
            </wp:positionV>
            <wp:extent cx="445770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508" y="21470"/>
                <wp:lineTo x="2150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FD53C" w14:textId="0B0540E1" w:rsidR="00790625" w:rsidRDefault="00790625" w:rsidP="009867DD">
      <w:pPr>
        <w:jc w:val="both"/>
        <w:rPr>
          <w:sz w:val="24"/>
          <w:szCs w:val="24"/>
        </w:rPr>
      </w:pPr>
    </w:p>
    <w:p w14:paraId="5B587E45" w14:textId="0A31F337" w:rsidR="00790625" w:rsidRDefault="00790625" w:rsidP="009867DD">
      <w:pPr>
        <w:jc w:val="both"/>
        <w:rPr>
          <w:sz w:val="24"/>
          <w:szCs w:val="24"/>
        </w:rPr>
      </w:pPr>
    </w:p>
    <w:p w14:paraId="7C7EE28B" w14:textId="0551E581" w:rsidR="006D26A6" w:rsidRDefault="006D26A6" w:rsidP="009867DD">
      <w:pPr>
        <w:jc w:val="both"/>
        <w:rPr>
          <w:sz w:val="24"/>
          <w:szCs w:val="24"/>
        </w:rPr>
      </w:pPr>
    </w:p>
    <w:p w14:paraId="06493C04" w14:textId="3E8AC699" w:rsidR="006D26A6" w:rsidRDefault="006D26A6" w:rsidP="009867DD">
      <w:pPr>
        <w:jc w:val="both"/>
        <w:rPr>
          <w:sz w:val="24"/>
          <w:szCs w:val="24"/>
        </w:rPr>
      </w:pPr>
    </w:p>
    <w:p w14:paraId="2EEDBF0E" w14:textId="03FA6E69" w:rsidR="006D26A6" w:rsidRDefault="006D26A6" w:rsidP="009867DD">
      <w:pPr>
        <w:jc w:val="both"/>
        <w:rPr>
          <w:sz w:val="24"/>
          <w:szCs w:val="24"/>
        </w:rPr>
      </w:pPr>
    </w:p>
    <w:p w14:paraId="0438B94E" w14:textId="0235E53F" w:rsidR="006D26A6" w:rsidRPr="00F04C2E" w:rsidRDefault="00922220" w:rsidP="009867D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F54AF6" wp14:editId="5BED97AA">
            <wp:simplePos x="0" y="0"/>
            <wp:positionH relativeFrom="column">
              <wp:posOffset>-694055</wp:posOffset>
            </wp:positionH>
            <wp:positionV relativeFrom="paragraph">
              <wp:posOffset>1397000</wp:posOffset>
            </wp:positionV>
            <wp:extent cx="687705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540" y="20967"/>
                <wp:lineTo x="215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D26A6" w:rsidRPr="00F04C2E" w:rsidSect="0092222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666"/>
    <w:multiLevelType w:val="hybridMultilevel"/>
    <w:tmpl w:val="AC9EBE82"/>
    <w:lvl w:ilvl="0" w:tplc="3752D3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4F0D"/>
    <w:multiLevelType w:val="multilevel"/>
    <w:tmpl w:val="F30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077043">
    <w:abstractNumId w:val="1"/>
  </w:num>
  <w:num w:numId="2" w16cid:durableId="201294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2E"/>
    <w:rsid w:val="0030151C"/>
    <w:rsid w:val="004168C4"/>
    <w:rsid w:val="006D26A6"/>
    <w:rsid w:val="00776180"/>
    <w:rsid w:val="00790625"/>
    <w:rsid w:val="00922220"/>
    <w:rsid w:val="009867DD"/>
    <w:rsid w:val="00CE4596"/>
    <w:rsid w:val="00DE018C"/>
    <w:rsid w:val="00F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9134"/>
  <w15:chartTrackingRefBased/>
  <w15:docId w15:val="{74D4C4E9-D4D0-4CBC-8600-4D2EE737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4C2E"/>
    <w:rPr>
      <w:b/>
      <w:bCs/>
    </w:rPr>
  </w:style>
  <w:style w:type="paragraph" w:styleId="Akapitzlist">
    <w:name w:val="List Paragraph"/>
    <w:basedOn w:val="Normalny"/>
    <w:uiPriority w:val="34"/>
    <w:qFormat/>
    <w:rsid w:val="0098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3</cp:revision>
  <cp:lastPrinted>2022-12-20T08:02:00Z</cp:lastPrinted>
  <dcterms:created xsi:type="dcterms:W3CDTF">2022-12-20T08:03:00Z</dcterms:created>
  <dcterms:modified xsi:type="dcterms:W3CDTF">2022-12-20T08:35:00Z</dcterms:modified>
</cp:coreProperties>
</file>