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1858B95F" w:rsidR="008A43A5" w:rsidRPr="002030CC" w:rsidRDefault="008A43A5" w:rsidP="002030CC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2030CC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D406E" w:rsidRPr="002030CC">
        <w:rPr>
          <w:rFonts w:ascii="Arial Narrow" w:eastAsia="Calibri" w:hAnsi="Arial Narrow" w:cs="Arial"/>
          <w:sz w:val="24"/>
          <w:szCs w:val="24"/>
          <w:lang w:eastAsia="pl-PL"/>
        </w:rPr>
        <w:t>07</w:t>
      </w:r>
      <w:r w:rsidRPr="002030CC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2030CC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 w:rsidRPr="002030CC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2030CC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 w:rsidRPr="002030CC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2030CC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0BE49884" w:rsidR="00ED406E" w:rsidRPr="002030CC" w:rsidRDefault="00ED406E" w:rsidP="002030CC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2030CC">
        <w:rPr>
          <w:rFonts w:ascii="Arial Narrow" w:hAnsi="Arial Narrow" w:cs="Arial"/>
          <w:sz w:val="24"/>
          <w:szCs w:val="24"/>
        </w:rPr>
        <w:t>WE.272.4.2023</w:t>
      </w:r>
    </w:p>
    <w:p w14:paraId="0E47BE3E" w14:textId="77777777" w:rsidR="008A43A5" w:rsidRPr="002030CC" w:rsidRDefault="008A43A5" w:rsidP="002030CC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159FEC0" w14:textId="77777777" w:rsidR="008A43A5" w:rsidRPr="002030CC" w:rsidRDefault="008A43A5" w:rsidP="002030CC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1F34BC88" w14:textId="2DA1196A" w:rsidR="008A43A5" w:rsidRPr="002030CC" w:rsidRDefault="008A43A5" w:rsidP="002030C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030CC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 w:rsidRPr="002030C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030CC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2030CC">
        <w:rPr>
          <w:rFonts w:ascii="Arial Narrow" w:hAnsi="Arial Narrow" w:cs="Arial"/>
          <w:b/>
          <w:bCs/>
          <w:sz w:val="24"/>
          <w:szCs w:val="24"/>
        </w:rPr>
        <w:br/>
      </w:r>
    </w:p>
    <w:p w14:paraId="1272AEDF" w14:textId="77777777" w:rsidR="008A43A5" w:rsidRPr="002030CC" w:rsidRDefault="008A43A5" w:rsidP="002030C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7F6B136" w14:textId="43AA9D91" w:rsidR="00C200FD" w:rsidRPr="002030CC" w:rsidRDefault="008A43A5" w:rsidP="002030CC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030CC">
        <w:rPr>
          <w:rFonts w:ascii="Arial Narrow" w:hAnsi="Arial Narrow" w:cs="Arial"/>
          <w:b/>
          <w:bCs/>
          <w:sz w:val="28"/>
          <w:szCs w:val="28"/>
        </w:rPr>
        <w:t xml:space="preserve">INFORMACJA </w:t>
      </w:r>
      <w:r w:rsidR="002030CC" w:rsidRPr="002030CC">
        <w:rPr>
          <w:rFonts w:ascii="Arial Narrow" w:hAnsi="Arial Narrow" w:cs="Arial"/>
          <w:b/>
          <w:bCs/>
          <w:sz w:val="28"/>
          <w:szCs w:val="28"/>
        </w:rPr>
        <w:t>Z OTWARCIA OFERT</w:t>
      </w:r>
    </w:p>
    <w:p w14:paraId="0E1CC001" w14:textId="77777777" w:rsidR="00ED406E" w:rsidRPr="002030CC" w:rsidRDefault="00ED406E" w:rsidP="002030CC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kern w:val="0"/>
          <w:sz w:val="28"/>
        </w:rPr>
      </w:pPr>
    </w:p>
    <w:p w14:paraId="0BAE78E5" w14:textId="582F958A" w:rsidR="00ED406E" w:rsidRPr="002030CC" w:rsidRDefault="00ED406E" w:rsidP="002030CC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2030CC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kursów zawodowych dla uczniów</w:t>
      </w:r>
      <w:r w:rsidRPr="002030CC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Pr="002030CC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 w:rsidRPr="002030CC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„Wzmocnienie konkurencyjności uczniów na rynku pracy II”</w:t>
      </w:r>
      <w:r w:rsidRPr="002030CC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 - z podziałem na trzy części</w:t>
      </w:r>
      <w:r w:rsidR="002030CC">
        <w:rPr>
          <w:rFonts w:ascii="Arial Narrow" w:eastAsia="Calibri" w:hAnsi="Arial Narrow" w:cs="Arial"/>
          <w:b/>
          <w:bCs/>
          <w:kern w:val="0"/>
          <w:sz w:val="28"/>
        </w:rPr>
        <w:t>.</w:t>
      </w:r>
    </w:p>
    <w:p w14:paraId="352C452B" w14:textId="77777777" w:rsidR="00920F2A" w:rsidRPr="002030CC" w:rsidRDefault="00920F2A" w:rsidP="002030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A92C7BC" w14:textId="77777777" w:rsidR="002030CC" w:rsidRDefault="008A43A5" w:rsidP="002030CC">
      <w:pPr>
        <w:spacing w:after="0" w:line="240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2030CC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2030CC" w:rsidRPr="002030CC">
        <w:rPr>
          <w:rFonts w:ascii="Arial Narrow" w:hAnsi="Arial Narrow" w:cs="Arial"/>
          <w:sz w:val="24"/>
          <w:szCs w:val="24"/>
        </w:rPr>
        <w:t>5</w:t>
      </w:r>
      <w:r w:rsidRPr="002030CC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2030CC">
        <w:rPr>
          <w:rFonts w:ascii="Arial Narrow" w:hAnsi="Arial Narrow" w:cs="Arial"/>
          <w:sz w:val="24"/>
          <w:szCs w:val="24"/>
        </w:rPr>
        <w:t>2</w:t>
      </w:r>
      <w:r w:rsidR="00ED406E" w:rsidRPr="002030CC">
        <w:rPr>
          <w:rFonts w:ascii="Arial Narrow" w:hAnsi="Arial Narrow" w:cs="Arial"/>
          <w:sz w:val="24"/>
          <w:szCs w:val="24"/>
        </w:rPr>
        <w:t>2</w:t>
      </w:r>
      <w:r w:rsidRPr="002030CC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2030CC">
        <w:rPr>
          <w:rFonts w:ascii="Arial Narrow" w:hAnsi="Arial Narrow" w:cs="Arial"/>
          <w:sz w:val="24"/>
          <w:szCs w:val="24"/>
        </w:rPr>
        <w:t>1</w:t>
      </w:r>
      <w:r w:rsidR="00ED406E" w:rsidRPr="002030CC">
        <w:rPr>
          <w:rFonts w:ascii="Arial Narrow" w:hAnsi="Arial Narrow" w:cs="Arial"/>
          <w:sz w:val="24"/>
          <w:szCs w:val="24"/>
        </w:rPr>
        <w:t>710,</w:t>
      </w:r>
      <w:r w:rsidRPr="002030CC">
        <w:rPr>
          <w:rFonts w:ascii="Arial Narrow" w:hAnsi="Arial Narrow" w:cs="Arial"/>
          <w:sz w:val="24"/>
          <w:szCs w:val="24"/>
        </w:rPr>
        <w:t xml:space="preserve"> </w:t>
      </w:r>
      <w:r w:rsidR="00820ABB" w:rsidRPr="002030CC">
        <w:rPr>
          <w:rFonts w:ascii="Arial Narrow" w:hAnsi="Arial Narrow" w:cs="Arial"/>
          <w:sz w:val="24"/>
          <w:szCs w:val="24"/>
        </w:rPr>
        <w:t>ze zm.)</w:t>
      </w:r>
      <w:r w:rsidR="002030CC" w:rsidRPr="002030CC">
        <w:rPr>
          <w:rFonts w:ascii="Arial Narrow" w:hAnsi="Arial Narrow" w:cs="Arial"/>
          <w:sz w:val="24"/>
          <w:szCs w:val="24"/>
        </w:rPr>
        <w:t xml:space="preserve"> Zamawiający podaje do wiadomości informację z otwarcia ofert z dnia 07.02.2023 r. </w:t>
      </w:r>
    </w:p>
    <w:p w14:paraId="4ADBE5CE" w14:textId="77777777" w:rsidR="002030CC" w:rsidRDefault="002030CC" w:rsidP="002030CC">
      <w:pPr>
        <w:pStyle w:val="Tekstpodstawowy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252" w:type="dxa"/>
        <w:tblLook w:val="04A0" w:firstRow="1" w:lastRow="0" w:firstColumn="1" w:lastColumn="0" w:noHBand="0" w:noVBand="1"/>
      </w:tblPr>
      <w:tblGrid>
        <w:gridCol w:w="802"/>
        <w:gridCol w:w="2280"/>
        <w:gridCol w:w="2077"/>
        <w:gridCol w:w="2077"/>
        <w:gridCol w:w="2016"/>
      </w:tblGrid>
      <w:tr w:rsidR="002030CC" w14:paraId="0A80FD7C" w14:textId="2A4144ED" w:rsidTr="002030CC">
        <w:tc>
          <w:tcPr>
            <w:tcW w:w="802" w:type="dxa"/>
          </w:tcPr>
          <w:p w14:paraId="4D3AFA70" w14:textId="2797810F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Lp.</w:t>
            </w:r>
          </w:p>
        </w:tc>
        <w:tc>
          <w:tcPr>
            <w:tcW w:w="2280" w:type="dxa"/>
          </w:tcPr>
          <w:p w14:paraId="6AA675B9" w14:textId="5E4A0C64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Nazwa firmy i adres</w:t>
            </w:r>
          </w:p>
        </w:tc>
        <w:tc>
          <w:tcPr>
            <w:tcW w:w="2077" w:type="dxa"/>
          </w:tcPr>
          <w:p w14:paraId="0EFF2EA6" w14:textId="5F2C0B12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Cena oferty część 1</w:t>
            </w:r>
          </w:p>
        </w:tc>
        <w:tc>
          <w:tcPr>
            <w:tcW w:w="2077" w:type="dxa"/>
          </w:tcPr>
          <w:p w14:paraId="6EAD541E" w14:textId="0CDC77E6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Cena oferty część 2</w:t>
            </w:r>
          </w:p>
        </w:tc>
        <w:tc>
          <w:tcPr>
            <w:tcW w:w="2016" w:type="dxa"/>
          </w:tcPr>
          <w:p w14:paraId="24FE0C8B" w14:textId="55712611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Cena oferty część 3</w:t>
            </w:r>
          </w:p>
        </w:tc>
      </w:tr>
      <w:tr w:rsidR="002030CC" w14:paraId="54C95217" w14:textId="4133FF2C" w:rsidTr="002030CC">
        <w:tc>
          <w:tcPr>
            <w:tcW w:w="802" w:type="dxa"/>
          </w:tcPr>
          <w:p w14:paraId="118937D2" w14:textId="7A3ED923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14:paraId="7ED46C89" w14:textId="181B0874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ZTSH TISBUD Jarosław Gargula,</w:t>
            </w:r>
          </w:p>
          <w:p w14:paraId="6BA747F2" w14:textId="60200329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ul. Jana Pawła II 35,</w:t>
            </w:r>
          </w:p>
          <w:p w14:paraId="582F287D" w14:textId="3654BB6E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33-300 Nowy Sącz</w:t>
            </w:r>
          </w:p>
        </w:tc>
        <w:tc>
          <w:tcPr>
            <w:tcW w:w="6170" w:type="dxa"/>
            <w:gridSpan w:val="3"/>
          </w:tcPr>
          <w:p w14:paraId="4FBC2573" w14:textId="77777777" w:rsidR="002030CC" w:rsidRDefault="002030CC" w:rsidP="002030CC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</w:p>
          <w:p w14:paraId="6469D2F5" w14:textId="75F7CC0B" w:rsidR="002030CC" w:rsidRDefault="002030CC" w:rsidP="002030CC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 xml:space="preserve">Oferta złożona do postępowania nr </w:t>
            </w:r>
            <w:r w:rsidRPr="002030CC">
              <w:rPr>
                <w:rFonts w:ascii="Arial Narrow" w:hAnsi="Arial Narrow" w:cs="Arial"/>
                <w:sz w:val="24"/>
                <w:szCs w:val="24"/>
              </w:rPr>
              <w:t>WE.272.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030CC">
              <w:rPr>
                <w:rFonts w:ascii="Arial Narrow" w:hAnsi="Arial Narrow" w:cs="Arial"/>
                <w:sz w:val="24"/>
                <w:szCs w:val="24"/>
              </w:rPr>
              <w:t>.2023</w:t>
            </w:r>
          </w:p>
          <w:p w14:paraId="3E5BAF18" w14:textId="7C66A1CD" w:rsidR="0079579A" w:rsidRPr="002030CC" w:rsidRDefault="0079579A" w:rsidP="002030CC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(nie zawiera treści do przedmiotowego postępowania)</w:t>
            </w:r>
          </w:p>
          <w:p w14:paraId="02D10A30" w14:textId="4ACEDCCA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</w:p>
        </w:tc>
      </w:tr>
      <w:tr w:rsidR="002030CC" w14:paraId="12E42B1E" w14:textId="288086B1" w:rsidTr="002030CC">
        <w:tc>
          <w:tcPr>
            <w:tcW w:w="802" w:type="dxa"/>
          </w:tcPr>
          <w:p w14:paraId="4A5F2A33" w14:textId="581D18DC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14:paraId="2BDAE340" w14:textId="47261E80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ZDZ Katowice,</w:t>
            </w:r>
          </w:p>
          <w:p w14:paraId="2903D379" w14:textId="1C6CEFD7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40-952 Katowice,</w:t>
            </w:r>
          </w:p>
          <w:p w14:paraId="3FE2CB4E" w14:textId="074CD13D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ul. Krasińskiego 2</w:t>
            </w:r>
          </w:p>
        </w:tc>
        <w:tc>
          <w:tcPr>
            <w:tcW w:w="2077" w:type="dxa"/>
          </w:tcPr>
          <w:p w14:paraId="7A9E54EF" w14:textId="4ED5A744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Brak oferty</w:t>
            </w:r>
          </w:p>
        </w:tc>
        <w:tc>
          <w:tcPr>
            <w:tcW w:w="2077" w:type="dxa"/>
          </w:tcPr>
          <w:p w14:paraId="272D60B8" w14:textId="72AD5660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Brak oferty</w:t>
            </w:r>
          </w:p>
        </w:tc>
        <w:tc>
          <w:tcPr>
            <w:tcW w:w="2016" w:type="dxa"/>
          </w:tcPr>
          <w:p w14:paraId="65BBF111" w14:textId="42A8477F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22.350,00 zł</w:t>
            </w:r>
          </w:p>
        </w:tc>
      </w:tr>
      <w:tr w:rsidR="002030CC" w14:paraId="5E0460EE" w14:textId="761C15EE" w:rsidTr="002030CC">
        <w:tc>
          <w:tcPr>
            <w:tcW w:w="802" w:type="dxa"/>
          </w:tcPr>
          <w:p w14:paraId="5656E12F" w14:textId="6F4FA794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14:paraId="5E09A642" w14:textId="7D380927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Szkolenie Kierowców Nauka Jazdy Grzegorz Hołowczak, Rynek 18A, 34-240 Jordanów</w:t>
            </w:r>
          </w:p>
        </w:tc>
        <w:tc>
          <w:tcPr>
            <w:tcW w:w="2077" w:type="dxa"/>
          </w:tcPr>
          <w:p w14:paraId="333C182E" w14:textId="26527C29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48.583,00 zł</w:t>
            </w:r>
          </w:p>
        </w:tc>
        <w:tc>
          <w:tcPr>
            <w:tcW w:w="2077" w:type="dxa"/>
          </w:tcPr>
          <w:p w14:paraId="23786D43" w14:textId="0CDEDE7C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36.855,00 zł</w:t>
            </w:r>
          </w:p>
        </w:tc>
        <w:tc>
          <w:tcPr>
            <w:tcW w:w="2016" w:type="dxa"/>
          </w:tcPr>
          <w:p w14:paraId="2E8235DC" w14:textId="77BC9131" w:rsidR="002030CC" w:rsidRDefault="002030CC" w:rsidP="002030CC">
            <w:pPr>
              <w:spacing w:after="0" w:line="240" w:lineRule="auto"/>
              <w:jc w:val="center"/>
              <w:rPr>
                <w:rFonts w:ascii="Arial Narrow" w:hAnsi="Arial Narrow" w:cs="Arial"/>
                <w:kern w:val="0"/>
                <w:sz w:val="24"/>
                <w:szCs w:val="24"/>
              </w:rPr>
            </w:pPr>
            <w:r>
              <w:rPr>
                <w:rFonts w:ascii="Arial Narrow" w:hAnsi="Arial Narrow" w:cs="Arial"/>
                <w:kern w:val="0"/>
                <w:sz w:val="24"/>
                <w:szCs w:val="24"/>
              </w:rPr>
              <w:t>12.105,00 zł</w:t>
            </w:r>
          </w:p>
        </w:tc>
      </w:tr>
    </w:tbl>
    <w:p w14:paraId="739FB30A" w14:textId="77777777" w:rsidR="002030CC" w:rsidRPr="002030CC" w:rsidRDefault="002030CC" w:rsidP="002030CC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</w:p>
    <w:p w14:paraId="1D6B73A4" w14:textId="77777777" w:rsidR="00540F31" w:rsidRPr="002030CC" w:rsidRDefault="00540F31" w:rsidP="002030CC">
      <w:pPr>
        <w:spacing w:after="0" w:line="240" w:lineRule="auto"/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2030CC" w:rsidRDefault="008A43A5" w:rsidP="002030CC">
      <w:pPr>
        <w:spacing w:after="0" w:line="240" w:lineRule="auto"/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2030CC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2030CC" w:rsidRDefault="00A33F84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  <w:t>STAROSTA SUSKI</w:t>
      </w:r>
      <w:r w:rsidRPr="002030CC">
        <w:rPr>
          <w:rFonts w:ascii="Arial Narrow" w:hAnsi="Arial Narrow" w:cs="Arial"/>
          <w:sz w:val="24"/>
          <w:szCs w:val="24"/>
        </w:rPr>
        <w:br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</w:r>
      <w:r w:rsidRPr="002030CC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2030CC" w:rsidRDefault="00CC5659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2030CC" w:rsidRDefault="00CC5659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2030CC" w:rsidRDefault="00CC5659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2030CC" w:rsidRDefault="00CC5659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2D813E7" w14:textId="36802E5B" w:rsidR="00CC5659" w:rsidRPr="002030CC" w:rsidRDefault="00CC5659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E7F1DB1" w14:textId="1DA30ED5" w:rsidR="00CC5659" w:rsidRPr="002030CC" w:rsidRDefault="00CC5659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2030CC" w:rsidRDefault="00CC5659" w:rsidP="002030C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2030CC" w:rsidRDefault="00CC5659" w:rsidP="002030CC">
      <w:pPr>
        <w:tabs>
          <w:tab w:val="left" w:pos="83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030CC">
        <w:rPr>
          <w:rFonts w:ascii="Arial Narrow" w:hAnsi="Arial Narrow" w:cs="Arial"/>
          <w:sz w:val="24"/>
          <w:szCs w:val="24"/>
        </w:rPr>
        <w:tab/>
      </w:r>
    </w:p>
    <w:sectPr w:rsidR="00CC5659" w:rsidRPr="002030CC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1EA3" w14:textId="77777777" w:rsidR="00F706D0" w:rsidRDefault="00F706D0">
      <w:pPr>
        <w:spacing w:after="0" w:line="240" w:lineRule="auto"/>
      </w:pPr>
      <w:r>
        <w:separator/>
      </w:r>
    </w:p>
  </w:endnote>
  <w:endnote w:type="continuationSeparator" w:id="0">
    <w:p w14:paraId="4099FF6B" w14:textId="77777777" w:rsidR="00F706D0" w:rsidRDefault="00F7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C67FB8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C67FB8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35.2pt;height:.05pt;mso-width-percent:0;mso-height-percent:0;mso-width-percent:0;mso-height-percent:0" o:hrpct="739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2095" w14:textId="77777777" w:rsidR="00F706D0" w:rsidRDefault="00F706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93968A" w14:textId="77777777" w:rsidR="00F706D0" w:rsidRDefault="00F7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8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3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2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7"/>
  </w:num>
  <w:num w:numId="33" w16cid:durableId="944577119">
    <w:abstractNumId w:val="100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6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8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1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9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2"/>
  </w:num>
  <w:num w:numId="67" w16cid:durableId="1333876270">
    <w:abstractNumId w:val="79"/>
  </w:num>
  <w:num w:numId="68" w16cid:durableId="1449930413">
    <w:abstractNumId w:val="104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5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10"/>
  </w:num>
  <w:num w:numId="80" w16cid:durableId="1921787281">
    <w:abstractNumId w:val="88"/>
  </w:num>
  <w:num w:numId="81" w16cid:durableId="654601070">
    <w:abstractNumId w:val="95"/>
  </w:num>
  <w:num w:numId="82" w16cid:durableId="720203745">
    <w:abstractNumId w:val="94"/>
  </w:num>
  <w:num w:numId="83" w16cid:durableId="1479222450">
    <w:abstractNumId w:val="19"/>
  </w:num>
  <w:num w:numId="84" w16cid:durableId="912356063">
    <w:abstractNumId w:val="103"/>
  </w:num>
  <w:num w:numId="85" w16cid:durableId="859272700">
    <w:abstractNumId w:val="30"/>
  </w:num>
  <w:num w:numId="86" w16cid:durableId="2002737866">
    <w:abstractNumId w:val="109"/>
  </w:num>
  <w:num w:numId="87" w16cid:durableId="108669886">
    <w:abstractNumId w:val="107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6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3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8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 w:numId="111" w16cid:durableId="1639607292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1119"/>
    <w:rsid w:val="001873E3"/>
    <w:rsid w:val="00187777"/>
    <w:rsid w:val="001D4C3B"/>
    <w:rsid w:val="00202777"/>
    <w:rsid w:val="002030CC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579A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67FB8"/>
    <w:rsid w:val="00C75270"/>
    <w:rsid w:val="00C9120B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06D0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161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2021-05-17T12:11:00Z</cp:lastPrinted>
  <dcterms:created xsi:type="dcterms:W3CDTF">2023-02-08T06:50:00Z</dcterms:created>
  <dcterms:modified xsi:type="dcterms:W3CDTF">2023-02-08T06:50:00Z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