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25F0" w14:textId="2F86F54E" w:rsidR="006E6423" w:rsidRDefault="006E6423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WB-I.6331.6.4.2024</w:t>
      </w:r>
    </w:p>
    <w:p w14:paraId="6046F25D" w14:textId="42BC95BC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2A6BDB6B" w:rsidR="004F3794" w:rsidRPr="00A619C2" w:rsidRDefault="00F44F45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 w:rsidR="00496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1073BD1B" w:rsidR="004F3794" w:rsidRPr="00A619C2" w:rsidRDefault="0026761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496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6C653B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 w:rsid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24979A1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</w:t>
            </w:r>
            <w:r w:rsid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69BDBDC0" w:rsidR="004F3794" w:rsidRPr="002D19E0" w:rsidRDefault="004F3794" w:rsidP="0026761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F44F45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6C653B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4F45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8B47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</w:t>
            </w:r>
            <w:r w:rsidR="00E02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7901F51C" w:rsidR="004F3794" w:rsidRPr="00385328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4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6C6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F44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C6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305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0ECA0AB6" w:rsidR="004F3794" w:rsidRPr="00AB45F3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44F45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F42CAA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4F45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613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3058B7" w:rsidRP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owiat </w:t>
            </w:r>
            <w:r w:rsidR="007F06C4" w:rsidRP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oświęcimski</w:t>
            </w:r>
            <w:r w:rsid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powiat suski.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5B6F0ACF" w:rsidR="004F3794" w:rsidRPr="006C653B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F44F45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6C653B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F44F45" w:rsidRPr="00F4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397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397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E20B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0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F45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  <w:r w:rsidR="00612B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2A95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  <w:r w:rsidR="00B6138F" w:rsidRPr="003058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463F919C" w:rsidR="00D55B2D" w:rsidRPr="00EB5195" w:rsidRDefault="008D7E3E" w:rsidP="00EB5195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0FC1EC29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4F655F2C" w:rsid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5B2CB4" w:rsidRPr="005B2CB4" w14:paraId="1ABE6125" w14:textId="77777777" w:rsidTr="00D73E74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522A2" w14:textId="77777777" w:rsidR="005B2CB4" w:rsidRPr="005B2CB4" w:rsidRDefault="005B2CB4" w:rsidP="00D73E7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B2CB4" w:rsidRPr="005B2CB4" w14:paraId="5F293691" w14:textId="77777777" w:rsidTr="00D73E7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7613" w14:textId="77777777" w:rsidR="005B2CB4" w:rsidRPr="005B2CB4" w:rsidRDefault="005B2CB4" w:rsidP="00D73E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B8222" w14:textId="77777777" w:rsidR="005B2CB4" w:rsidRPr="005B2CB4" w:rsidRDefault="005B2CB4" w:rsidP="00D73E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2CB4">
              <w:rPr>
                <w:rFonts w:ascii="Times New Roman" w:hAnsi="Times New Roman" w:cs="Times New Roman"/>
                <w:b/>
                <w:bCs/>
              </w:rPr>
              <w:t>Stopień 2</w:t>
            </w:r>
          </w:p>
          <w:p w14:paraId="32FC13EA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t>Wójt, burmistrz lub prezydent miasta:</w:t>
            </w:r>
          </w:p>
          <w:p w14:paraId="0B94CF61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5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prowadzi kontrolę mieszkańców  pod kątem spalania odpadów </w:t>
            </w:r>
            <w:r w:rsidRPr="005B2CB4">
              <w:rPr>
                <w:rFonts w:ascii="Times New Roman" w:hAnsi="Times New Roman" w:cs="Times New Roman"/>
                <w:bCs/>
              </w:rPr>
              <w:br/>
              <w:t>i przestrzegania wymagań uchwały antysmogowej (nie dotyczy Miasta Krakowa)</w:t>
            </w:r>
          </w:p>
          <w:p w14:paraId="66E467C5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t>Placówki oświatowo-wychowawcze oraz obiekty opieki zdrowotnej:</w:t>
            </w:r>
          </w:p>
          <w:p w14:paraId="636DDEDC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6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zaleca się obserwacje wskazań najbliższych czujników pomiarowych. W przypadku wystąpienia wysokich stężeń zanieczyszczeń zaleca się ograniczenie aktywności dzieci </w:t>
            </w:r>
            <w:r w:rsidRPr="005B2CB4">
              <w:rPr>
                <w:rFonts w:ascii="Times New Roman" w:hAnsi="Times New Roman" w:cs="Times New Roman"/>
                <w:bCs/>
              </w:rPr>
              <w:br/>
              <w:t>i młodzieży na zewnątrz w czasie trwania 2 stopnia zagrożenia do nie-zbędnego minimum.</w:t>
            </w:r>
          </w:p>
          <w:p w14:paraId="090B8627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t>Zarządzający drogami:</w:t>
            </w:r>
          </w:p>
          <w:p w14:paraId="08A4CBA8" w14:textId="22DA38A6" w:rsidR="00EB5195" w:rsidRDefault="005B2CB4" w:rsidP="00EB5195">
            <w:pPr>
              <w:pStyle w:val="Default"/>
              <w:widowControl/>
              <w:numPr>
                <w:ilvl w:val="0"/>
                <w:numId w:val="16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obowiązuje zakaz czyszczenia ulic na sucho, z wyłączeniem okresu deficytu wody w przypadku ogłoszenia ostrzeżenia </w:t>
            </w:r>
            <w:r w:rsidR="00461008">
              <w:rPr>
                <w:rFonts w:ascii="Times New Roman" w:hAnsi="Times New Roman" w:cs="Times New Roman"/>
                <w:bCs/>
              </w:rPr>
              <w:br/>
            </w:r>
            <w:r w:rsidRPr="005B2CB4">
              <w:rPr>
                <w:rFonts w:ascii="Times New Roman" w:hAnsi="Times New Roman" w:cs="Times New Roman"/>
                <w:bCs/>
              </w:rPr>
              <w:t xml:space="preserve">o suszy przez IMGW. </w:t>
            </w:r>
          </w:p>
          <w:p w14:paraId="28BBEEB4" w14:textId="4CC14449" w:rsidR="006B57A9" w:rsidRDefault="006B57A9" w:rsidP="006B57A9">
            <w:pPr>
              <w:pStyle w:val="Defaul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  <w:p w14:paraId="2D6576A4" w14:textId="77777777" w:rsidR="006B57A9" w:rsidRPr="006B57A9" w:rsidRDefault="006B57A9" w:rsidP="006B57A9">
            <w:pPr>
              <w:pStyle w:val="Defaul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  <w:p w14:paraId="458CF6FD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lastRenderedPageBreak/>
              <w:t>Ogół społeczeństwa:</w:t>
            </w:r>
          </w:p>
          <w:p w14:paraId="4BEC1157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7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obowiązuje zakaz eksploatacji miejscowych ogrzewaczy pomieszczeń na paliwa stałe w przypadku, gdy nie stanowią jedynego źródła ogrzewania budynku. Zakaz eksploatacji </w:t>
            </w:r>
            <w:r w:rsidRPr="005B2CB4">
              <w:rPr>
                <w:rFonts w:ascii="Times New Roman" w:hAnsi="Times New Roman" w:cs="Times New Roman"/>
                <w:bCs/>
              </w:rPr>
              <w:br/>
              <w:t>nie dotyczy urządzeń spełniających wymagania ekoprojektu posiadających zamkniętą komorę spalania.</w:t>
            </w:r>
          </w:p>
          <w:p w14:paraId="3A6210BF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7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>obowiązuje zakaz stosowania dmuchaw do liści.</w:t>
            </w:r>
          </w:p>
        </w:tc>
      </w:tr>
    </w:tbl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DFDBE09" w:rsidR="00AB45F3" w:rsidRPr="00AB45F3" w:rsidRDefault="00F44F45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C0621"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 w:rsidR="00496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F375C27" w14:textId="648E16F3" w:rsidR="004015BC" w:rsidRPr="004015BC" w:rsidRDefault="00222E43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>Ustawa Prawo ochrony środowiska z dnia 27 kwietnia 2001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4F45" w:rsidRPr="00F44F45">
              <w:rPr>
                <w:rFonts w:ascii="Times New Roman" w:hAnsi="Times New Roman" w:cs="Times New Roman"/>
                <w:sz w:val="24"/>
                <w:szCs w:val="24"/>
              </w:rPr>
              <w:t>Dz.</w:t>
            </w:r>
            <w:r w:rsidR="00F4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45" w:rsidRPr="00F44F45">
              <w:rPr>
                <w:rFonts w:ascii="Times New Roman" w:hAnsi="Times New Roman" w:cs="Times New Roman"/>
                <w:sz w:val="24"/>
                <w:szCs w:val="24"/>
              </w:rPr>
              <w:t>U. 2024 poz. 54</w:t>
            </w:r>
            <w:r w:rsidR="00F44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92C2E6" w14:textId="77777777" w:rsidR="004015BC" w:rsidRDefault="008556E9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14:paraId="1D3E814B" w14:textId="4664C92E" w:rsidR="00AB45F3" w:rsidRPr="008556E9" w:rsidRDefault="004015BC" w:rsidP="004015B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(Dz. U. z 2021 r. poz. 845)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FBF59C" w14:textId="5BDDA794" w:rsidR="00222E43" w:rsidRPr="00222E43" w:rsidRDefault="00222E43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14:paraId="7EBE9621" w14:textId="66F196FB" w:rsidR="00222E43" w:rsidRPr="007365DB" w:rsidRDefault="00222E43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3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389A099" w14:textId="2386D310" w:rsidR="00D86852" w:rsidRDefault="00D86852" w:rsidP="00222E43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D2FB" w14:textId="77777777" w:rsidR="003D57DA" w:rsidRDefault="003D57DA" w:rsidP="00656169">
      <w:pPr>
        <w:spacing w:after="0" w:line="240" w:lineRule="auto"/>
      </w:pPr>
      <w:r>
        <w:separator/>
      </w:r>
    </w:p>
  </w:endnote>
  <w:endnote w:type="continuationSeparator" w:id="0">
    <w:p w14:paraId="5BF87036" w14:textId="77777777" w:rsidR="003D57DA" w:rsidRDefault="003D57D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276CF7A1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E6423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5354" w14:textId="77777777" w:rsidR="003D57DA" w:rsidRDefault="003D57DA" w:rsidP="00656169">
      <w:pPr>
        <w:spacing w:after="0" w:line="240" w:lineRule="auto"/>
      </w:pPr>
      <w:r>
        <w:separator/>
      </w:r>
    </w:p>
  </w:footnote>
  <w:footnote w:type="continuationSeparator" w:id="0">
    <w:p w14:paraId="29380A5B" w14:textId="77777777" w:rsidR="003D57DA" w:rsidRDefault="003D57D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D2"/>
    <w:multiLevelType w:val="hybridMultilevel"/>
    <w:tmpl w:val="3ABCC3EE"/>
    <w:lvl w:ilvl="0" w:tplc="ABB4C146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62F29"/>
    <w:multiLevelType w:val="hybridMultilevel"/>
    <w:tmpl w:val="6B0891EC"/>
    <w:lvl w:ilvl="0" w:tplc="55C4B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96A9B"/>
    <w:multiLevelType w:val="hybridMultilevel"/>
    <w:tmpl w:val="12E4FF94"/>
    <w:lvl w:ilvl="0" w:tplc="55C4B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34FBE"/>
    <w:rsid w:val="0004382E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5512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4A7B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C7E11"/>
    <w:rsid w:val="001D0308"/>
    <w:rsid w:val="001D5574"/>
    <w:rsid w:val="001D5BB2"/>
    <w:rsid w:val="001D6038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2E43"/>
    <w:rsid w:val="0022464E"/>
    <w:rsid w:val="00226241"/>
    <w:rsid w:val="002304C8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67619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58B7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976DF"/>
    <w:rsid w:val="003A1B69"/>
    <w:rsid w:val="003A2DA8"/>
    <w:rsid w:val="003A4F73"/>
    <w:rsid w:val="003C0621"/>
    <w:rsid w:val="003C69BA"/>
    <w:rsid w:val="003D21A6"/>
    <w:rsid w:val="003D37ED"/>
    <w:rsid w:val="003D3FF0"/>
    <w:rsid w:val="003D57DA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1008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624A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36CD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3C1B"/>
    <w:rsid w:val="0059480B"/>
    <w:rsid w:val="005A0DB9"/>
    <w:rsid w:val="005A3CFB"/>
    <w:rsid w:val="005B2CB4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2BC3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7311E"/>
    <w:rsid w:val="00677D88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57A9"/>
    <w:rsid w:val="006B7C6F"/>
    <w:rsid w:val="006B7CFC"/>
    <w:rsid w:val="006C653B"/>
    <w:rsid w:val="006C65FF"/>
    <w:rsid w:val="006D5806"/>
    <w:rsid w:val="006D6CA2"/>
    <w:rsid w:val="006D7863"/>
    <w:rsid w:val="006E14F2"/>
    <w:rsid w:val="006E3647"/>
    <w:rsid w:val="006E6423"/>
    <w:rsid w:val="006F3347"/>
    <w:rsid w:val="006F7B3C"/>
    <w:rsid w:val="00703056"/>
    <w:rsid w:val="00705316"/>
    <w:rsid w:val="00705BF7"/>
    <w:rsid w:val="00713467"/>
    <w:rsid w:val="00713BC3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993"/>
    <w:rsid w:val="007C1AA1"/>
    <w:rsid w:val="007C1C88"/>
    <w:rsid w:val="007C2085"/>
    <w:rsid w:val="007C7382"/>
    <w:rsid w:val="007C7539"/>
    <w:rsid w:val="007D61CB"/>
    <w:rsid w:val="007F06C4"/>
    <w:rsid w:val="007F097D"/>
    <w:rsid w:val="007F417F"/>
    <w:rsid w:val="007F72C9"/>
    <w:rsid w:val="007F7E3E"/>
    <w:rsid w:val="008001D9"/>
    <w:rsid w:val="00800DA0"/>
    <w:rsid w:val="00802941"/>
    <w:rsid w:val="00802E9B"/>
    <w:rsid w:val="00805D63"/>
    <w:rsid w:val="00807CFB"/>
    <w:rsid w:val="00822E14"/>
    <w:rsid w:val="00823CEA"/>
    <w:rsid w:val="00824239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72532"/>
    <w:rsid w:val="00873130"/>
    <w:rsid w:val="00885A02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27DCE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E6615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4C4E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3B09"/>
    <w:rsid w:val="00A9517E"/>
    <w:rsid w:val="00AA2E7D"/>
    <w:rsid w:val="00AB1116"/>
    <w:rsid w:val="00AB31FB"/>
    <w:rsid w:val="00AB3212"/>
    <w:rsid w:val="00AB45F3"/>
    <w:rsid w:val="00AB5039"/>
    <w:rsid w:val="00AB7B24"/>
    <w:rsid w:val="00AC1E9B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2E15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38F"/>
    <w:rsid w:val="00B6187B"/>
    <w:rsid w:val="00B6334C"/>
    <w:rsid w:val="00B65A14"/>
    <w:rsid w:val="00B6685A"/>
    <w:rsid w:val="00B71BCD"/>
    <w:rsid w:val="00B71DF5"/>
    <w:rsid w:val="00B74693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4CD5"/>
    <w:rsid w:val="00BD71B0"/>
    <w:rsid w:val="00BE0358"/>
    <w:rsid w:val="00BE3A47"/>
    <w:rsid w:val="00BE4BBF"/>
    <w:rsid w:val="00BE6022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4DEE"/>
    <w:rsid w:val="00C56FBE"/>
    <w:rsid w:val="00C6560F"/>
    <w:rsid w:val="00C705CC"/>
    <w:rsid w:val="00C7142E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31C3"/>
    <w:rsid w:val="00CD4B0A"/>
    <w:rsid w:val="00CD7ECA"/>
    <w:rsid w:val="00CE0D98"/>
    <w:rsid w:val="00CE5CF4"/>
    <w:rsid w:val="00CF0843"/>
    <w:rsid w:val="00CF4448"/>
    <w:rsid w:val="00CF44D0"/>
    <w:rsid w:val="00CF6564"/>
    <w:rsid w:val="00D01F9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36C0A"/>
    <w:rsid w:val="00D40621"/>
    <w:rsid w:val="00D44F44"/>
    <w:rsid w:val="00D47894"/>
    <w:rsid w:val="00D5017A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14FA"/>
    <w:rsid w:val="00DB6B49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2107"/>
    <w:rsid w:val="00E05B29"/>
    <w:rsid w:val="00E06B13"/>
    <w:rsid w:val="00E17F28"/>
    <w:rsid w:val="00E20BB6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25B4"/>
    <w:rsid w:val="00E7665B"/>
    <w:rsid w:val="00E82840"/>
    <w:rsid w:val="00E86872"/>
    <w:rsid w:val="00E90E19"/>
    <w:rsid w:val="00EA3F08"/>
    <w:rsid w:val="00EA70A7"/>
    <w:rsid w:val="00EB2F13"/>
    <w:rsid w:val="00EB405E"/>
    <w:rsid w:val="00EB5195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2CAA"/>
    <w:rsid w:val="00F43AFB"/>
    <w:rsid w:val="00F44F45"/>
    <w:rsid w:val="00F52470"/>
    <w:rsid w:val="00F750DD"/>
    <w:rsid w:val="00F7759C"/>
    <w:rsid w:val="00F87998"/>
    <w:rsid w:val="00F91339"/>
    <w:rsid w:val="00F92A95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6912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11A9-FE6C-4D5E-844C-17A955C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4693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Szylar</cp:lastModifiedBy>
  <cp:revision>2</cp:revision>
  <cp:lastPrinted>2024-02-15T07:43:00Z</cp:lastPrinted>
  <dcterms:created xsi:type="dcterms:W3CDTF">2024-02-15T08:07:00Z</dcterms:created>
  <dcterms:modified xsi:type="dcterms:W3CDTF">2024-02-15T08:07:00Z</dcterms:modified>
</cp:coreProperties>
</file>