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377F05E9" w:rsidR="008A43A5" w:rsidRPr="00E718F0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718F0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200FD" w:rsidRPr="00E718F0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257687" w:rsidRPr="00E718F0">
        <w:rPr>
          <w:rFonts w:ascii="Arial Narrow" w:eastAsia="Calibri" w:hAnsi="Arial Narrow" w:cs="Arial"/>
          <w:sz w:val="24"/>
          <w:szCs w:val="24"/>
          <w:lang w:eastAsia="pl-PL"/>
        </w:rPr>
        <w:t>5</w:t>
      </w:r>
      <w:r w:rsidRPr="00E718F0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200FD" w:rsidRPr="00E718F0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E718F0">
        <w:rPr>
          <w:rFonts w:ascii="Arial Narrow" w:eastAsia="Calibri" w:hAnsi="Arial Narrow" w:cs="Arial"/>
          <w:sz w:val="24"/>
          <w:szCs w:val="24"/>
          <w:lang w:eastAsia="pl-PL"/>
        </w:rPr>
        <w:t xml:space="preserve">.2021 r. </w:t>
      </w:r>
    </w:p>
    <w:p w14:paraId="0E47BE3E" w14:textId="77777777" w:rsidR="008A43A5" w:rsidRPr="00E718F0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E718F0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6157AB04" w14:textId="77777777" w:rsidR="00E718F0" w:rsidRPr="00E718F0" w:rsidRDefault="00E718F0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</w:p>
    <w:p w14:paraId="248F0EBA" w14:textId="77777777" w:rsidR="008A43A5" w:rsidRPr="00E718F0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E718F0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43C9D903" w:rsidR="008A43A5" w:rsidRPr="00E718F0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E718F0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E718F0">
        <w:rPr>
          <w:rFonts w:ascii="Arial Narrow" w:hAnsi="Arial Narrow" w:cs="Arial"/>
          <w:b/>
          <w:bCs/>
          <w:sz w:val="24"/>
          <w:szCs w:val="24"/>
        </w:rPr>
        <w:br/>
      </w:r>
      <w:r w:rsidRPr="00E718F0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E718F0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C423BC" w:rsidRPr="00E718F0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C200FD" w:rsidRPr="00E718F0">
        <w:rPr>
          <w:rFonts w:ascii="Arial Narrow" w:hAnsi="Arial Narrow" w:cs="Arial"/>
          <w:b/>
          <w:bCs/>
          <w:sz w:val="24"/>
          <w:szCs w:val="24"/>
          <w:u w:val="single"/>
        </w:rPr>
        <w:t>4.</w:t>
      </w:r>
      <w:r w:rsidRPr="00E718F0">
        <w:rPr>
          <w:rFonts w:ascii="Arial Narrow" w:hAnsi="Arial Narrow" w:cs="Arial"/>
          <w:b/>
          <w:bCs/>
          <w:sz w:val="24"/>
          <w:szCs w:val="24"/>
          <w:u w:val="single"/>
        </w:rPr>
        <w:t>2021</w:t>
      </w:r>
    </w:p>
    <w:p w14:paraId="45316168" w14:textId="77777777" w:rsidR="008A43A5" w:rsidRPr="00E718F0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E718F0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39D3CE93" w14:textId="319722FB" w:rsidR="00C423BC" w:rsidRPr="00E718F0" w:rsidRDefault="008A43A5" w:rsidP="00C200FD">
      <w:pPr>
        <w:jc w:val="center"/>
        <w:rPr>
          <w:rFonts w:ascii="Arial Narrow" w:hAnsi="Arial Narrow" w:cs="Arial"/>
          <w:b/>
          <w:sz w:val="24"/>
          <w:szCs w:val="24"/>
        </w:rPr>
      </w:pPr>
      <w:r w:rsidRPr="00E718F0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57F6B136" w14:textId="77777777" w:rsidR="00C200FD" w:rsidRPr="00E718F0" w:rsidRDefault="00C200FD" w:rsidP="00C200FD">
      <w:pPr>
        <w:spacing w:after="2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AD5E5D2" w14:textId="0E25B753" w:rsidR="00C200FD" w:rsidRPr="00E718F0" w:rsidRDefault="00C200FD" w:rsidP="00C200FD">
      <w:pPr>
        <w:spacing w:after="24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718F0">
        <w:rPr>
          <w:rFonts w:ascii="Arial Narrow" w:hAnsi="Arial Narrow" w:cs="Arial"/>
          <w:b/>
          <w:bCs/>
          <w:sz w:val="24"/>
          <w:szCs w:val="24"/>
        </w:rPr>
        <w:t xml:space="preserve">Organizacja i przeprowadzenie kursu prawa jazdy B wraz z egzaminem dla uczniów </w:t>
      </w:r>
      <w:r w:rsidRPr="00E718F0">
        <w:rPr>
          <w:rFonts w:ascii="Arial Narrow" w:eastAsia="Calibri" w:hAnsi="Arial Narrow" w:cs="Arial"/>
          <w:b/>
          <w:bCs/>
          <w:sz w:val="24"/>
          <w:szCs w:val="24"/>
        </w:rPr>
        <w:t xml:space="preserve">szkół ponadgimnazjalnych kształcących zawodowo z terenu Powiatu Suskiego, Subregionu Podhalańskiego oraz Województwa Małopolskiego </w:t>
      </w:r>
      <w:r w:rsidRPr="00E718F0">
        <w:rPr>
          <w:rFonts w:ascii="Arial Narrow" w:hAnsi="Arial Narrow" w:cs="Arial"/>
          <w:b/>
          <w:bCs/>
          <w:sz w:val="24"/>
          <w:szCs w:val="24"/>
        </w:rPr>
        <w:t>dla 15 uczniów z Liceum Ogólnokształcącego im. Marii Curie Skłodowskiej w Suchej Beskidzkiej.</w:t>
      </w:r>
    </w:p>
    <w:p w14:paraId="674538C9" w14:textId="3EFBA38E" w:rsidR="008A43A5" w:rsidRPr="00E718F0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E718F0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78ECC809" w:rsidR="00686C37" w:rsidRPr="00E718F0" w:rsidRDefault="008A43A5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E718F0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E718F0">
        <w:rPr>
          <w:rFonts w:ascii="Arial Narrow" w:hAnsi="Arial Narrow" w:cs="Arial"/>
          <w:sz w:val="24"/>
          <w:szCs w:val="24"/>
        </w:rPr>
        <w:t>21</w:t>
      </w:r>
      <w:r w:rsidRPr="00E718F0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718F0">
        <w:rPr>
          <w:rFonts w:ascii="Arial Narrow" w:hAnsi="Arial Narrow" w:cs="Arial"/>
          <w:sz w:val="24"/>
          <w:szCs w:val="24"/>
        </w:rPr>
        <w:t>1129</w:t>
      </w:r>
      <w:r w:rsidRPr="00E718F0">
        <w:rPr>
          <w:rFonts w:ascii="Arial Narrow" w:hAnsi="Arial Narrow" w:cs="Arial"/>
          <w:sz w:val="24"/>
          <w:szCs w:val="24"/>
        </w:rPr>
        <w:t xml:space="preserve"> </w:t>
      </w:r>
      <w:r w:rsidR="00820ABB" w:rsidRPr="00E718F0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E718F0">
        <w:rPr>
          <w:rFonts w:ascii="Arial Narrow" w:hAnsi="Arial Narrow" w:cs="Arial"/>
          <w:sz w:val="24"/>
          <w:szCs w:val="24"/>
        </w:rPr>
        <w:t>informuje,</w:t>
      </w:r>
      <w:r w:rsidR="00820ABB" w:rsidRPr="00E718F0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E718F0">
        <w:rPr>
          <w:rFonts w:ascii="Arial Narrow" w:hAnsi="Arial Narrow" w:cs="Arial"/>
          <w:sz w:val="24"/>
          <w:szCs w:val="24"/>
        </w:rPr>
        <w:t xml:space="preserve"> </w:t>
      </w:r>
      <w:r w:rsidRPr="00E718F0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257687" w:rsidRPr="00E718F0">
        <w:rPr>
          <w:rFonts w:ascii="Arial Narrow" w:eastAsia="Calibri" w:hAnsi="Arial Narrow" w:cs="Arial"/>
          <w:bCs/>
          <w:sz w:val="24"/>
          <w:szCs w:val="24"/>
        </w:rPr>
        <w:t>24.240,00</w:t>
      </w:r>
      <w:r w:rsidR="00C423BC" w:rsidRPr="00E718F0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257687" w:rsidRPr="00E718F0">
        <w:rPr>
          <w:rFonts w:ascii="Arial Narrow" w:eastAsia="Calibri" w:hAnsi="Arial Narrow" w:cs="Arial"/>
          <w:bCs/>
          <w:sz w:val="24"/>
          <w:szCs w:val="24"/>
        </w:rPr>
        <w:t xml:space="preserve">dwadzieścia cztery tysiące dwieście czterdzieści </w:t>
      </w:r>
      <w:r w:rsidR="00540F31" w:rsidRPr="00E718F0"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57585F65" w14:textId="77777777" w:rsidR="008A43A5" w:rsidRPr="00E718F0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02F21DBC" w:rsidR="008A43A5" w:rsidRPr="00E718F0" w:rsidRDefault="008A43A5" w:rsidP="00E718F0">
      <w:pPr>
        <w:ind w:left="6381"/>
        <w:jc w:val="right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718F0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402395DC" w:rsidR="00731A88" w:rsidRDefault="00A33F84" w:rsidP="00E718F0">
      <w:pPr>
        <w:jc w:val="right"/>
        <w:rPr>
          <w:rFonts w:ascii="Arial Narrow" w:hAnsi="Arial Narrow" w:cs="Arial"/>
          <w:sz w:val="24"/>
          <w:szCs w:val="24"/>
        </w:rPr>
      </w:pP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Pr="00E718F0">
        <w:rPr>
          <w:rFonts w:ascii="Arial Narrow" w:hAnsi="Arial Narrow" w:cs="Arial"/>
          <w:sz w:val="24"/>
          <w:szCs w:val="24"/>
        </w:rPr>
        <w:tab/>
      </w:r>
      <w:r w:rsidR="00E718F0">
        <w:rPr>
          <w:rFonts w:ascii="Arial Narrow" w:hAnsi="Arial Narrow" w:cs="Arial"/>
          <w:sz w:val="24"/>
          <w:szCs w:val="24"/>
        </w:rPr>
        <w:t>Józef Bałos</w:t>
      </w:r>
    </w:p>
    <w:p w14:paraId="67AF036F" w14:textId="3038FF46" w:rsidR="00E718F0" w:rsidRPr="00E718F0" w:rsidRDefault="00E718F0" w:rsidP="00E718F0">
      <w:pPr>
        <w:jc w:val="right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Starosta Suski</w:t>
      </w:r>
    </w:p>
    <w:sectPr w:rsidR="00E718F0" w:rsidRPr="00E718F0" w:rsidSect="00E718F0">
      <w:headerReference w:type="default" r:id="rId9"/>
      <w:footerReference w:type="default" r:id="rId10"/>
      <w:pgSz w:w="11906" w:h="16838"/>
      <w:pgMar w:top="1418" w:right="1418" w:bottom="1134" w:left="1418" w:header="709" w:footer="5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39F4" w14:textId="77777777" w:rsidR="00C80018" w:rsidRDefault="00C80018">
      <w:pPr>
        <w:spacing w:after="0" w:line="240" w:lineRule="auto"/>
      </w:pPr>
      <w:r>
        <w:separator/>
      </w:r>
    </w:p>
  </w:endnote>
  <w:endnote w:type="continuationSeparator" w:id="0">
    <w:p w14:paraId="193B7C0F" w14:textId="77777777" w:rsidR="00C80018" w:rsidRDefault="00C8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1425" w14:textId="77777777" w:rsidR="00E718F0" w:rsidRDefault="00E718F0" w:rsidP="00E718F0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1420D9B1">
        <v:rect id="_x0000_i1053" style="width:0;height:1.5pt" o:hralign="center" o:hrstd="t" o:hr="t" fillcolor="#a0a0a0" stroked="f"/>
      </w:pict>
    </w:r>
  </w:p>
  <w:p w14:paraId="674EAF33" w14:textId="77777777" w:rsidR="00E718F0" w:rsidRPr="00FF6225" w:rsidRDefault="00E718F0" w:rsidP="00E718F0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FF622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50A4169C" w14:textId="77777777" w:rsidR="00E718F0" w:rsidRDefault="00E718F0" w:rsidP="00E718F0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4B4C1226">
        <v:rect id="_x0000_i1054" style="width:0;height:1.5pt" o:hralign="center" o:hrstd="t" o:hr="t" fillcolor="#a0a0a0" stroked="f"/>
      </w:pict>
    </w:r>
  </w:p>
  <w:p w14:paraId="42044BC5" w14:textId="77777777" w:rsidR="00E718F0" w:rsidRPr="00FF6225" w:rsidRDefault="00E718F0" w:rsidP="00E718F0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FF622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FF622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39DB8A07" w14:textId="6877D29D" w:rsidR="00E718F0" w:rsidRPr="00FF6225" w:rsidRDefault="00E718F0" w:rsidP="00E718F0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3F61F71" wp14:editId="28F8B656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22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364AF0A1" w14:textId="77777777" w:rsidR="00E718F0" w:rsidRPr="009F11D0" w:rsidRDefault="00E718F0" w:rsidP="00E718F0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3FE3244" w14:textId="77777777" w:rsidR="00E718F0" w:rsidRPr="009F11D0" w:rsidRDefault="00E718F0" w:rsidP="00E718F0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  <w:p w14:paraId="727977AF" w14:textId="1C1BCE36" w:rsidR="00DF6AC5" w:rsidRPr="00E718F0" w:rsidRDefault="00DF6AC5" w:rsidP="00E718F0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4497" w14:textId="77777777" w:rsidR="00C80018" w:rsidRDefault="00C800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8B59D3" w14:textId="77777777" w:rsidR="00C80018" w:rsidRDefault="00C8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629CC3A6">
          <wp:simplePos x="0" y="0"/>
          <wp:positionH relativeFrom="margin">
            <wp:posOffset>15875</wp:posOffset>
          </wp:positionH>
          <wp:positionV relativeFrom="paragraph">
            <wp:posOffset>-222250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80018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18F0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521-E3CE-4E10-A728-0CE0F9E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2021-10-05T08:03:00Z</cp:lastPrinted>
  <dcterms:created xsi:type="dcterms:W3CDTF">2021-10-05T08:03:00Z</dcterms:created>
  <dcterms:modified xsi:type="dcterms:W3CDTF">2021-10-05T08:03:00Z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